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charts/chart1.xml" ContentType="application/vnd.openxmlformats-officedocument.drawingml.chart+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Default Extension="pdf" ContentType="application/pd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sdt>
      <w:sdtPr>
        <w:rPr>
          <w:rFonts w:ascii="Arial" w:hAnsi="Arial"/>
          <w:color w:val="000000" w:themeColor="text1"/>
          <w:sz w:val="24"/>
        </w:rPr>
        <w:id w:val="112336130"/>
        <w:docPartObj>
          <w:docPartGallery w:val="Cover Pages"/>
          <w:docPartUnique/>
        </w:docPartObj>
      </w:sdtPr>
      <w:sdtEndPr>
        <w:rPr>
          <w:rFonts w:eastAsiaTheme="majorEastAsia" w:cstheme="majorBidi"/>
          <w:b/>
          <w:szCs w:val="72"/>
        </w:rPr>
      </w:sdtEndPr>
      <w:sdtContent>
        <w:p w:rsidR="00922C9B" w:rsidRPr="00731054" w:rsidRDefault="00531B30">
          <w:pPr>
            <w:rPr>
              <w:rFonts w:ascii="Arial" w:hAnsi="Arial"/>
              <w:color w:val="000000" w:themeColor="text1"/>
              <w:sz w:val="24"/>
            </w:rPr>
          </w:pPr>
          <w:r>
            <w:rPr>
              <w:rFonts w:ascii="Arial" w:hAnsi="Arial"/>
              <w:color w:val="000000" w:themeColor="text1"/>
              <w:sz w:val="24"/>
            </w:rPr>
            <w:pict>
              <v:group id="_x0000_s1095" style="position:absolute;margin-left:18.5pt;margin-top:423.85pt;width:575.25pt;height:337.05pt;z-index:-251652096;mso-position-horizontal-relative:page;mso-position-vertical-relative:page" coordorigin="382,8556" coordsize="11395,6840" wrapcoords="-28 0 -28 21553 21628 21553 21628 0 -28 0">
                <v:rect id="_x0000_s1096" style="position:absolute;left:388;top:8556;width:11389;height:6840;mso-wrap-edited:f" wrapcoords="-28 -600 -28 21000 21628 21000 21628 -600 -28 -600" fillcolor="#977632 [3206]" stroked="f" strokecolor="#4a7ebb" strokeweight="1.5pt">
                  <v:fill o:detectmouseclick="t"/>
                  <v:shadow opacity="22938f" offset="0"/>
                  <v:textbox inset=",7.2pt,,7.2pt"/>
                </v:rect>
                <v:shapetype id="_x0000_t32" coordsize="21600,21600" o:spt="32" o:oned="t" path="m0,0l21600,21600e" filled="f">
                  <v:path arrowok="t" fillok="f" o:connecttype="none"/>
                  <o:lock v:ext="edit" shapetype="t"/>
                </v:shapetype>
                <v:shape id="_x0000_s1097" type="#_x0000_t32" style="position:absolute;left:382;top:13446;width:11395;height:0" o:connectortype="straight" strokecolor="white"/>
                <v:shape id="_x0000_s1098" type="#_x0000_t32" style="position:absolute;left:382;top:14511;width:11382;height:0" o:connectortype="straight" strokecolor="white"/>
                <w10:wrap anchorx="page" anchory="page"/>
              </v:group>
            </w:pict>
          </w:r>
          <w:r w:rsidR="00023B91" w:rsidRPr="00731054">
            <w:rPr>
              <w:rFonts w:ascii="Arial" w:hAnsi="Arial"/>
              <w:noProof/>
              <w:color w:val="000000" w:themeColor="text1"/>
              <w:sz w:val="24"/>
            </w:rPr>
            <w:drawing>
              <wp:anchor distT="0" distB="0" distL="114300" distR="114300" simplePos="0" relativeHeight="251660288" behindDoc="1" locked="0" layoutInCell="1" allowOverlap="1">
                <wp:simplePos x="0" y="0"/>
                <wp:positionH relativeFrom="page">
                  <wp:posOffset>225425</wp:posOffset>
                </wp:positionH>
                <wp:positionV relativeFrom="page">
                  <wp:posOffset>575945</wp:posOffset>
                </wp:positionV>
                <wp:extent cx="7317935" cy="4811151"/>
                <wp:effectExtent l="25400" t="0" r="0" b="0"/>
                <wp:wrapSquare wrapText="bothSides"/>
                <wp:docPr id="8" name="Placeholder"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Cover"/>
                        <pic:cNvPicPr>
                          <a:picLocks noChangeAspect="1" noChangeArrowheads="1"/>
                        </pic:cNvPicPr>
                      </pic:nvPicPr>
                      <ve:AlternateContent xmlns:ma="http://schemas.microsoft.com/office/mac/drawingml/2008/main">
                        <ve:Choice Requires="ma">
                          <pic:blipFill>
                            <a:blip r:embed="rId8"/>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9"/>
                            <a:stretch>
                              <a:fillRect/>
                            </a:stretch>
                          </pic:blipFill>
                        </ve:Fallback>
                      </ve:AlternateContent>
                      <pic:spPr bwMode="auto">
                        <a:xfrm>
                          <a:off x="0" y="0"/>
                          <a:ext cx="7317935" cy="4811151"/>
                        </a:xfrm>
                        <a:prstGeom prst="rect">
                          <a:avLst/>
                        </a:prstGeom>
                        <a:noFill/>
                        <a:effectLst/>
                      </pic:spPr>
                    </pic:pic>
                  </a:graphicData>
                </a:graphic>
              </wp:anchor>
            </w:drawing>
          </w:r>
          <w:r>
            <w:rPr>
              <w:rFonts w:ascii="Arial" w:hAnsi="Arial"/>
              <w:color w:val="000000" w:themeColor="text1"/>
              <w:sz w:val="24"/>
            </w:rPr>
            <w:pict>
              <v:rect id="_x0000_s1090" style="position:absolute;margin-left:17.75pt;margin-top:9pt;width:8in;height:40pt;z-index:251662336;mso-wrap-edited:f;mso-position-horizontal:absolute;mso-position-horizontal-relative:page;mso-position-vertical:absolute;mso-position-vertical-relative:page" wrapcoords="-28 -600 -28 21000 21628 21000 21628 -600 -28 -600" fillcolor="#8e7012 [2407]" stroked="f" strokecolor="#4a7ebb" strokeweight="1.5pt">
                <v:fill o:detectmouseclick="t"/>
                <v:shadow opacity="22938f" offset="0"/>
                <v:textbox inset=",7.2pt,,7.2pt"/>
                <w10:wrap anchorx="page" anchory="page"/>
              </v:rect>
            </w:pict>
          </w:r>
          <w:r>
            <w:rPr>
              <w:rFonts w:ascii="Arial" w:hAnsi="Arial"/>
              <w:color w:val="000000" w:themeColor="text1"/>
              <w:sz w:val="24"/>
            </w:rPr>
            <w:pict>
              <v:group id="_x0000_s1091" style="position:absolute;margin-left:346.05pt;margin-top:-670.7pt;width:2in;height:76.9pt;z-index:251663360;mso-position-horizontal-relative:text;mso-position-vertical-relative:text" coordorigin="8895,1230" coordsize="2865,1215">
                <v:shapetype id="_x0000_t202" coordsize="21600,21600" o:spt="202" path="m0,0l0,21600,21600,21600,21600,0xe">
                  <v:stroke joinstyle="miter"/>
                  <v:path gradientshapeok="t" o:connecttype="rect"/>
                </v:shapetype>
                <v:shape id="_x0000_s1092" type="#_x0000_t202" style="position:absolute;left:10290;top:1230;width:1470;height:1215" filled="f" stroked="f">
                  <v:textbox style="mso-next-textbox:#_x0000_s1092">
                    <w:txbxContent>
                      <w:p w:rsidR="00117A34" w:rsidRDefault="00117A34">
                        <w:pPr>
                          <w:rPr>
                            <w:color w:val="FFFFFF" w:themeColor="background1"/>
                            <w:sz w:val="92"/>
                            <w:szCs w:val="92"/>
                          </w:rPr>
                        </w:pPr>
                        <w:r>
                          <w:rPr>
                            <w:color w:val="FFFFFF" w:themeColor="background1"/>
                            <w:sz w:val="92"/>
                            <w:szCs w:val="92"/>
                          </w:rPr>
                          <w:t>08</w:t>
                        </w:r>
                      </w:p>
                    </w:txbxContent>
                  </v:textbox>
                </v:shape>
                <v:shape id="_x0000_s1093" type="#_x0000_t32" style="position:absolute;left:10290;top:1590;width:0;height:630" o:connectortype="straight" strokecolor="white" strokeweight="1.5pt"/>
                <v:shape id="_x0000_s1094" type="#_x0000_t202" style="position:absolute;left:8895;top:1455;width:1365;height:630;mso-position-horizontal-relative:page;mso-position-vertical-relative:page" filled="f" stroked="f">
                  <v:textbox style="mso-next-textbox:#_x0000_s1094">
                    <w:txbxContent>
                      <w:p w:rsidR="00117A34" w:rsidRDefault="00117A34">
                        <w:pPr>
                          <w:jc w:val="right"/>
                          <w:rPr>
                            <w:rFonts w:ascii="Calibri" w:hAnsi="Calibri"/>
                            <w:b/>
                            <w:color w:val="FFFFFF" w:themeColor="background1"/>
                            <w:sz w:val="32"/>
                            <w:szCs w:val="32"/>
                          </w:rPr>
                        </w:pPr>
                        <w:r>
                          <w:rPr>
                            <w:rFonts w:ascii="Calibri" w:hAnsi="Calibri"/>
                            <w:b/>
                            <w:color w:val="FFFFFF" w:themeColor="background1"/>
                            <w:sz w:val="32"/>
                            <w:szCs w:val="32"/>
                          </w:rPr>
                          <w:t>Fall</w:t>
                        </w:r>
                      </w:p>
                    </w:txbxContent>
                  </v:textbox>
                </v:shape>
                <w10:wrap anchorx="page" anchory="page"/>
              </v:group>
            </w:pict>
          </w:r>
        </w:p>
        <w:p w:rsidR="00C62C1D" w:rsidRPr="00731054" w:rsidRDefault="00C62C1D" w:rsidP="00C62C1D">
          <w:pPr>
            <w:pStyle w:val="BodyText"/>
            <w:widowControl w:val="0"/>
            <w:tabs>
              <w:tab w:val="num" w:pos="360"/>
            </w:tabs>
            <w:suppressAutoHyphens/>
            <w:spacing w:after="0" w:line="240" w:lineRule="auto"/>
            <w:ind w:left="77"/>
            <w:jc w:val="left"/>
            <w:rPr>
              <w:rFonts w:ascii="Arial" w:eastAsiaTheme="majorEastAsia" w:hAnsi="Arial" w:cstheme="majorBidi"/>
              <w:b/>
              <w:color w:val="000000" w:themeColor="text1"/>
              <w:sz w:val="24"/>
              <w:szCs w:val="72"/>
            </w:rPr>
          </w:pPr>
        </w:p>
        <w:p w:rsidR="00C62C1D" w:rsidRPr="00731054" w:rsidRDefault="00C62C1D" w:rsidP="00C62C1D">
          <w:pPr>
            <w:pStyle w:val="BodyText"/>
            <w:widowControl w:val="0"/>
            <w:tabs>
              <w:tab w:val="num" w:pos="360"/>
            </w:tabs>
            <w:suppressAutoHyphens/>
            <w:spacing w:after="0" w:line="240" w:lineRule="auto"/>
            <w:ind w:left="77"/>
            <w:jc w:val="left"/>
            <w:rPr>
              <w:rFonts w:ascii="Arial" w:eastAsiaTheme="majorEastAsia" w:hAnsi="Arial" w:cstheme="majorBidi"/>
              <w:b/>
              <w:color w:val="000000" w:themeColor="text1"/>
              <w:sz w:val="24"/>
              <w:szCs w:val="72"/>
            </w:rPr>
          </w:pPr>
        </w:p>
        <w:p w:rsidR="00C62C1D" w:rsidRPr="00731054" w:rsidRDefault="00C62C1D" w:rsidP="00C62C1D">
          <w:pPr>
            <w:pStyle w:val="BodyText"/>
            <w:widowControl w:val="0"/>
            <w:tabs>
              <w:tab w:val="num" w:pos="360"/>
            </w:tabs>
            <w:suppressAutoHyphens/>
            <w:spacing w:after="0" w:line="240" w:lineRule="auto"/>
            <w:ind w:left="77"/>
            <w:jc w:val="left"/>
            <w:rPr>
              <w:rFonts w:ascii="Arial" w:eastAsiaTheme="majorEastAsia" w:hAnsi="Arial" w:cstheme="majorBidi"/>
              <w:b/>
              <w:color w:val="000000" w:themeColor="text1"/>
              <w:sz w:val="24"/>
              <w:szCs w:val="72"/>
            </w:rPr>
          </w:pPr>
        </w:p>
        <w:p w:rsidR="00C62C1D" w:rsidRPr="00731054" w:rsidRDefault="00C62C1D" w:rsidP="00C62C1D">
          <w:pPr>
            <w:pStyle w:val="BodyText"/>
            <w:widowControl w:val="0"/>
            <w:tabs>
              <w:tab w:val="num" w:pos="360"/>
            </w:tabs>
            <w:suppressAutoHyphens/>
            <w:spacing w:after="0" w:line="240" w:lineRule="auto"/>
            <w:ind w:left="77"/>
            <w:jc w:val="left"/>
            <w:rPr>
              <w:rFonts w:ascii="Arial" w:eastAsiaTheme="majorEastAsia" w:hAnsi="Arial" w:cstheme="majorBidi"/>
              <w:b/>
              <w:color w:val="000000" w:themeColor="text1"/>
              <w:sz w:val="24"/>
              <w:szCs w:val="72"/>
            </w:rPr>
          </w:pPr>
        </w:p>
        <w:p w:rsidR="00C62C1D" w:rsidRPr="00731054" w:rsidRDefault="00C62C1D" w:rsidP="00C62C1D">
          <w:pPr>
            <w:pStyle w:val="BodyText"/>
            <w:widowControl w:val="0"/>
            <w:tabs>
              <w:tab w:val="num" w:pos="360"/>
            </w:tabs>
            <w:suppressAutoHyphens/>
            <w:spacing w:after="0" w:line="240" w:lineRule="auto"/>
            <w:ind w:left="77"/>
            <w:jc w:val="left"/>
            <w:rPr>
              <w:rFonts w:ascii="Arial" w:eastAsiaTheme="majorEastAsia" w:hAnsi="Arial" w:cstheme="majorBidi"/>
              <w:b/>
              <w:color w:val="000000" w:themeColor="text1"/>
              <w:sz w:val="24"/>
              <w:szCs w:val="72"/>
            </w:rPr>
          </w:pPr>
        </w:p>
        <w:p w:rsidR="00C62C1D" w:rsidRPr="00731054" w:rsidRDefault="00531B30" w:rsidP="00C62C1D">
          <w:pPr>
            <w:pStyle w:val="BodyText"/>
            <w:widowControl w:val="0"/>
            <w:tabs>
              <w:tab w:val="num" w:pos="360"/>
            </w:tabs>
            <w:suppressAutoHyphens/>
            <w:spacing w:after="0" w:line="240" w:lineRule="auto"/>
            <w:ind w:left="77"/>
            <w:jc w:val="left"/>
            <w:rPr>
              <w:rFonts w:ascii="Arial" w:eastAsiaTheme="majorEastAsia" w:hAnsi="Arial" w:cstheme="majorBidi"/>
              <w:b/>
              <w:color w:val="000000" w:themeColor="text1"/>
              <w:sz w:val="24"/>
              <w:szCs w:val="72"/>
            </w:rPr>
          </w:pPr>
          <w:r w:rsidRPr="00531B30">
            <w:rPr>
              <w:rFonts w:ascii="Arial" w:hAnsi="Arial"/>
              <w:color w:val="000000" w:themeColor="text1"/>
              <w:sz w:val="24"/>
            </w:rPr>
            <w:pict>
              <v:rect id="_x0000_s1099" style="position:absolute;left:0;text-align:left;margin-left:17.75pt;margin-top:360.35pt;width:8in;height:63.35pt;z-index:251665408;mso-position-horizontal:absolute;mso-position-horizontal-relative:page;mso-position-vertical:absolute;mso-position-vertical-relative:page;v-text-anchor:bottom" fillcolor="black" stroked="f">
                <v:fill opacity="45875f"/>
                <v:textbox style="mso-next-textbox:#_x0000_s1099" inset="18pt,,108pt,0">
                  <w:txbxContent>
                    <w:sdt>
                      <w:sdtPr>
                        <w:rPr>
                          <w:rFonts w:ascii="Arial" w:eastAsiaTheme="majorEastAsia" w:hAnsi="Arial" w:cstheme="majorBidi"/>
                          <w:b/>
                          <w:color w:val="FFFFFF" w:themeColor="background1"/>
                          <w:sz w:val="58"/>
                          <w:szCs w:val="52"/>
                        </w:rPr>
                        <w:alias w:val="Title"/>
                        <w:id w:val="112336417"/>
                        <w:dataBinding w:prefixMappings="xmlns:ns0='http://schemas.openxmlformats.org/package/2006/metadata/core-properties' xmlns:ns1='http://purl.org/dc/elements/1.1/'" w:xpath="/ns0:coreProperties[1]/ns1:title[1]" w:storeItemID="{6C3C8BC8-F283-45AE-878A-BAB7291924A1}"/>
                        <w:text/>
                      </w:sdtPr>
                      <w:sdtContent>
                        <w:p w:rsidR="00117A34" w:rsidRPr="00EE3F57" w:rsidRDefault="00117A34">
                          <w:pPr>
                            <w:pStyle w:val="NoSpacing"/>
                            <w:snapToGrid w:val="0"/>
                            <w:spacing w:before="120" w:after="240"/>
                            <w:rPr>
                              <w:rFonts w:ascii="Arial" w:eastAsiaTheme="majorEastAsia" w:hAnsi="Arial" w:cstheme="majorBidi"/>
                              <w:b/>
                              <w:color w:val="FFFFFF" w:themeColor="background1"/>
                              <w:sz w:val="58"/>
                              <w:szCs w:val="52"/>
                            </w:rPr>
                          </w:pPr>
                          <w:r w:rsidRPr="00EE3F57">
                            <w:rPr>
                              <w:rFonts w:ascii="Arial" w:eastAsiaTheme="majorEastAsia" w:hAnsi="Arial" w:cstheme="majorBidi"/>
                              <w:b/>
                              <w:color w:val="FFFFFF" w:themeColor="background1"/>
                              <w:sz w:val="58"/>
                              <w:szCs w:val="52"/>
                            </w:rPr>
                            <w:t>Vancouver Distillery Works LLC</w:t>
                          </w:r>
                        </w:p>
                      </w:sdtContent>
                    </w:sdt>
                    <w:p w:rsidR="00117A34" w:rsidRDefault="00117A34">
                      <w:pPr>
                        <w:pStyle w:val="NoSpacing"/>
                        <w:snapToGrid w:val="0"/>
                        <w:spacing w:before="100" w:beforeAutospacing="1" w:after="100" w:afterAutospacing="1"/>
                        <w:rPr>
                          <w:rFonts w:ascii="Calibri" w:eastAsiaTheme="majorEastAsia" w:hAnsi="Calibri" w:cstheme="majorBidi"/>
                          <w:color w:val="FFFFFF" w:themeColor="background1"/>
                          <w:sz w:val="72"/>
                          <w:szCs w:val="52"/>
                        </w:rPr>
                      </w:pPr>
                    </w:p>
                  </w:txbxContent>
                </v:textbox>
                <w10:wrap anchorx="page" anchory="page"/>
              </v:rect>
            </w:pict>
          </w:r>
        </w:p>
      </w:sdtContent>
    </w:sdt>
    <w:p w:rsidR="00C62C1D" w:rsidRPr="00731054" w:rsidRDefault="00531B30" w:rsidP="00C62C1D">
      <w:pPr>
        <w:jc w:val="center"/>
        <w:rPr>
          <w:rFonts w:ascii="Arial" w:hAnsi="Arial"/>
          <w:color w:val="000000" w:themeColor="text1"/>
          <w:sz w:val="24"/>
        </w:rPr>
      </w:pPr>
      <w:r>
        <w:rPr>
          <w:rFonts w:ascii="Arial" w:hAnsi="Arial"/>
          <w:noProof/>
          <w:color w:val="000000" w:themeColor="text1"/>
          <w:sz w:val="24"/>
        </w:rPr>
        <w:pict>
          <v:shape id="_x0000_s1105" type="#_x0000_t202" style="position:absolute;left:0;text-align:left;margin-left:-27pt;margin-top:142.5pt;width:486pt;height:61.2pt;z-index:251666432;mso-wrap-edited:f;mso-position-horizontal:absolute;mso-position-vertical:absolute" wrapcoords="0 0 21600 0 21600 21600 0 21600 0 0" filled="f" stroked="f">
            <v:fill o:detectmouseclick="t"/>
            <v:textbox style="mso-next-textbox:#_x0000_s1105" inset=",7.2pt,,7.2pt">
              <w:txbxContent>
                <w:p w:rsidR="00117A34" w:rsidRPr="00EE3F57" w:rsidRDefault="00117A34">
                  <w:pPr>
                    <w:rPr>
                      <w:rFonts w:ascii="Arial" w:hAnsi="Arial"/>
                      <w:color w:val="000000" w:themeColor="text1"/>
                      <w:sz w:val="24"/>
                    </w:rPr>
                  </w:pPr>
                  <w:r w:rsidRPr="00EE3F57">
                    <w:rPr>
                      <w:rFonts w:ascii="Arial" w:hAnsi="Arial"/>
                      <w:color w:val="000000" w:themeColor="text1"/>
                      <w:sz w:val="24"/>
                    </w:rPr>
                    <w:t>GM600 Business Plan for Professor Hootman April 2011</w:t>
                  </w:r>
                </w:p>
                <w:p w:rsidR="00117A34" w:rsidRPr="00EE3F57" w:rsidRDefault="00117A34">
                  <w:pPr>
                    <w:rPr>
                      <w:rFonts w:ascii="Arial" w:hAnsi="Arial"/>
                      <w:color w:val="000000" w:themeColor="text1"/>
                    </w:rPr>
                  </w:pPr>
                  <w:r w:rsidRPr="00EE3F57">
                    <w:rPr>
                      <w:rFonts w:ascii="Arial" w:hAnsi="Arial"/>
                      <w:color w:val="000000" w:themeColor="text1"/>
                    </w:rPr>
                    <w:t>Composed by TMNT Small Business Advisors</w:t>
                  </w:r>
                </w:p>
                <w:p w:rsidR="00117A34" w:rsidRPr="00EE3F57" w:rsidRDefault="00117A34">
                  <w:pPr>
                    <w:rPr>
                      <w:rFonts w:ascii="Arial" w:hAnsi="Arial"/>
                      <w:color w:val="000000" w:themeColor="text1"/>
                    </w:rPr>
                  </w:pPr>
                  <w:r w:rsidRPr="00EE3F57">
                    <w:rPr>
                      <w:rFonts w:ascii="Arial" w:hAnsi="Arial"/>
                      <w:color w:val="000000" w:themeColor="text1"/>
                    </w:rPr>
                    <w:t>Tara Backes, Maria Ana Yagi, Nicodemus Pederson, Tom Nicolosi</w:t>
                  </w:r>
                </w:p>
              </w:txbxContent>
            </v:textbox>
            <w10:wrap type="tight"/>
          </v:shape>
        </w:pict>
      </w:r>
      <w:r w:rsidR="00C62C1D" w:rsidRPr="00731054">
        <w:rPr>
          <w:rFonts w:ascii="Arial" w:hAnsi="Arial"/>
          <w:color w:val="000000" w:themeColor="text1"/>
          <w:sz w:val="24"/>
        </w:rPr>
        <w:br w:type="page"/>
      </w:r>
    </w:p>
    <w:p w:rsidR="00C62C1D" w:rsidRPr="00731054" w:rsidRDefault="00C62C1D" w:rsidP="00DC2845">
      <w:pPr>
        <w:pStyle w:val="BodyText"/>
        <w:pBdr>
          <w:top w:val="inset" w:sz="6" w:space="1" w:color="auto"/>
          <w:left w:val="inset" w:sz="6" w:space="4" w:color="auto"/>
          <w:bottom w:val="outset" w:sz="6" w:space="1" w:color="auto"/>
          <w:right w:val="outset" w:sz="6" w:space="4" w:color="auto"/>
        </w:pBdr>
        <w:jc w:val="center"/>
        <w:outlineLvl w:val="0"/>
        <w:rPr>
          <w:rFonts w:ascii="Arial" w:hAnsi="Arial"/>
          <w:color w:val="000000" w:themeColor="text1"/>
          <w:sz w:val="24"/>
        </w:rPr>
      </w:pPr>
      <w:r w:rsidRPr="00731054">
        <w:rPr>
          <w:rFonts w:ascii="Arial" w:hAnsi="Arial"/>
          <w:b/>
          <w:color w:val="000000" w:themeColor="text1"/>
          <w:sz w:val="24"/>
        </w:rPr>
        <w:t xml:space="preserve">Table of Contents </w:t>
      </w:r>
    </w:p>
    <w:p w:rsidR="00C62C1D" w:rsidRPr="00731054" w:rsidRDefault="008B4BDE" w:rsidP="00C62C1D">
      <w:pPr>
        <w:pStyle w:val="BodyText"/>
        <w:widowControl w:val="0"/>
        <w:numPr>
          <w:ilvl w:val="0"/>
          <w:numId w:val="11"/>
        </w:numPr>
        <w:tabs>
          <w:tab w:val="clear" w:pos="283"/>
          <w:tab w:val="num" w:pos="360"/>
        </w:tabs>
        <w:suppressAutoHyphens/>
        <w:spacing w:after="0" w:line="240" w:lineRule="auto"/>
        <w:ind w:left="360"/>
        <w:jc w:val="left"/>
        <w:rPr>
          <w:rFonts w:ascii="Arial" w:hAnsi="Arial"/>
          <w:b/>
          <w:color w:val="000000" w:themeColor="text1"/>
          <w:sz w:val="24"/>
        </w:rPr>
      </w:pPr>
      <w:r>
        <w:rPr>
          <w:rFonts w:ascii="Arial" w:hAnsi="Arial"/>
          <w:b/>
          <w:color w:val="000000" w:themeColor="text1"/>
          <w:sz w:val="24"/>
        </w:rPr>
        <w:tab/>
      </w:r>
      <w:r w:rsidR="00C62C1D" w:rsidRPr="00731054">
        <w:rPr>
          <w:rFonts w:ascii="Arial" w:hAnsi="Arial"/>
          <w:b/>
          <w:color w:val="000000" w:themeColor="text1"/>
          <w:sz w:val="24"/>
        </w:rPr>
        <w:t>Executive Summary</w:t>
      </w:r>
    </w:p>
    <w:p w:rsidR="00C62C1D" w:rsidRPr="008827FF" w:rsidRDefault="008B4BDE" w:rsidP="00DC2845">
      <w:pPr>
        <w:pStyle w:val="NormalWeb"/>
        <w:spacing w:before="2" w:after="2"/>
        <w:ind w:firstLine="720"/>
        <w:outlineLvl w:val="0"/>
        <w:rPr>
          <w:rFonts w:ascii="Arial" w:eastAsia="Times New Roman" w:hAnsi="Arial"/>
          <w:color w:val="000000" w:themeColor="text1"/>
          <w:lang w:bidi="he-IL"/>
        </w:rPr>
      </w:pPr>
      <w:r>
        <w:rPr>
          <w:rFonts w:ascii="Arial" w:eastAsia="Times New Roman" w:hAnsi="Arial"/>
          <w:b/>
          <w:color w:val="000000" w:themeColor="text1"/>
          <w:lang w:bidi="he-IL"/>
        </w:rPr>
        <w:tab/>
      </w:r>
      <w:r w:rsidR="00C62C1D" w:rsidRPr="008827FF">
        <w:rPr>
          <w:rFonts w:ascii="Arial" w:eastAsia="Times New Roman" w:hAnsi="Arial"/>
          <w:color w:val="000000" w:themeColor="text1"/>
          <w:lang w:bidi="he-IL"/>
        </w:rPr>
        <w:t>Elevator Pitch</w:t>
      </w:r>
    </w:p>
    <w:p w:rsidR="008827FF" w:rsidRDefault="008B4BDE" w:rsidP="008B4BDE">
      <w:pPr>
        <w:pStyle w:val="NormalWeb"/>
        <w:spacing w:before="2" w:after="2"/>
        <w:ind w:firstLine="720"/>
        <w:outlineLvl w:val="0"/>
        <w:rPr>
          <w:rFonts w:ascii="Arial" w:eastAsia="Times New Roman" w:hAnsi="Arial"/>
          <w:color w:val="000000" w:themeColor="text1"/>
          <w:lang w:bidi="he-IL"/>
        </w:rPr>
      </w:pPr>
      <w:r w:rsidRPr="008827FF">
        <w:rPr>
          <w:rFonts w:ascii="Arial" w:eastAsia="Times New Roman" w:hAnsi="Arial"/>
          <w:color w:val="000000" w:themeColor="text1"/>
          <w:lang w:bidi="he-IL"/>
        </w:rPr>
        <w:tab/>
      </w:r>
      <w:r w:rsidR="00C62C1D" w:rsidRPr="008827FF">
        <w:rPr>
          <w:rFonts w:ascii="Arial" w:eastAsia="Times New Roman" w:hAnsi="Arial"/>
          <w:color w:val="000000" w:themeColor="text1"/>
          <w:lang w:bidi="he-IL"/>
        </w:rPr>
        <w:t>Overview</w:t>
      </w:r>
    </w:p>
    <w:p w:rsidR="008B4BDE" w:rsidRPr="008827FF" w:rsidRDefault="008B4BDE" w:rsidP="008B4BDE">
      <w:pPr>
        <w:pStyle w:val="NormalWeb"/>
        <w:spacing w:before="2" w:after="2"/>
        <w:ind w:firstLine="720"/>
        <w:outlineLvl w:val="0"/>
        <w:rPr>
          <w:rStyle w:val="Strong"/>
        </w:rPr>
      </w:pPr>
    </w:p>
    <w:p w:rsidR="00C62C1D" w:rsidRPr="008B4BDE" w:rsidRDefault="008B4BDE" w:rsidP="008B4BDE">
      <w:pPr>
        <w:pStyle w:val="NormalWeb"/>
        <w:spacing w:before="2" w:after="2"/>
        <w:outlineLvl w:val="0"/>
        <w:rPr>
          <w:b/>
        </w:rPr>
      </w:pPr>
      <w:r>
        <w:rPr>
          <w:rFonts w:ascii="Arial" w:eastAsia="Times New Roman" w:hAnsi="Arial"/>
          <w:b/>
          <w:color w:val="000000" w:themeColor="text1"/>
          <w:lang w:bidi="he-IL"/>
        </w:rPr>
        <w:t xml:space="preserve">II. </w:t>
      </w:r>
      <w:r>
        <w:rPr>
          <w:rFonts w:ascii="Arial" w:eastAsia="Times New Roman" w:hAnsi="Arial"/>
          <w:b/>
          <w:color w:val="000000" w:themeColor="text1"/>
          <w:lang w:bidi="he-IL"/>
        </w:rPr>
        <w:tab/>
      </w:r>
      <w:r w:rsidR="00C62C1D" w:rsidRPr="00731054">
        <w:rPr>
          <w:rFonts w:ascii="Arial" w:eastAsia="Times New Roman" w:hAnsi="Arial"/>
          <w:b/>
          <w:color w:val="000000" w:themeColor="text1"/>
          <w:lang w:bidi="he-IL"/>
        </w:rPr>
        <w:t xml:space="preserve">Business Description </w:t>
      </w:r>
    </w:p>
    <w:p w:rsidR="008827FF" w:rsidRDefault="00C62C1D" w:rsidP="008B4BDE">
      <w:pPr>
        <w:ind w:left="1415" w:firstLine="3"/>
        <w:rPr>
          <w:rFonts w:ascii="Arial" w:hAnsi="Arial"/>
          <w:color w:val="000000" w:themeColor="text1"/>
          <w:sz w:val="24"/>
        </w:rPr>
      </w:pPr>
      <w:r w:rsidRPr="008827FF">
        <w:rPr>
          <w:rFonts w:ascii="Arial" w:hAnsi="Arial"/>
          <w:color w:val="000000" w:themeColor="text1"/>
          <w:sz w:val="24"/>
        </w:rPr>
        <w:tab/>
        <w:t xml:space="preserve">Mission </w:t>
      </w:r>
      <w:r w:rsidRPr="008827FF">
        <w:rPr>
          <w:rFonts w:ascii="Arial" w:hAnsi="Arial"/>
          <w:color w:val="000000" w:themeColor="text1"/>
          <w:sz w:val="24"/>
        </w:rPr>
        <w:br/>
      </w:r>
      <w:r w:rsidRPr="008827FF">
        <w:rPr>
          <w:rFonts w:ascii="Arial" w:hAnsi="Arial"/>
          <w:color w:val="000000" w:themeColor="text1"/>
          <w:sz w:val="24"/>
        </w:rPr>
        <w:tab/>
        <w:t xml:space="preserve">Value Statement </w:t>
      </w:r>
      <w:r w:rsidRPr="008827FF">
        <w:rPr>
          <w:rFonts w:ascii="Arial" w:hAnsi="Arial"/>
          <w:color w:val="000000" w:themeColor="text1"/>
          <w:sz w:val="24"/>
        </w:rPr>
        <w:br/>
      </w:r>
      <w:r w:rsidRPr="008827FF">
        <w:rPr>
          <w:rFonts w:ascii="Arial" w:hAnsi="Arial"/>
          <w:color w:val="000000" w:themeColor="text1"/>
          <w:sz w:val="24"/>
        </w:rPr>
        <w:tab/>
        <w:t xml:space="preserve">Vision Statement </w:t>
      </w:r>
      <w:r w:rsidRPr="008827FF">
        <w:rPr>
          <w:rFonts w:ascii="Arial" w:hAnsi="Arial"/>
          <w:color w:val="000000" w:themeColor="text1"/>
          <w:sz w:val="24"/>
        </w:rPr>
        <w:br/>
      </w:r>
      <w:r w:rsidRPr="008827FF">
        <w:rPr>
          <w:rFonts w:ascii="Arial" w:hAnsi="Arial"/>
          <w:color w:val="000000" w:themeColor="text1"/>
          <w:sz w:val="24"/>
        </w:rPr>
        <w:tab/>
        <w:t xml:space="preserve">Company Summary </w:t>
      </w:r>
      <w:r w:rsidRPr="008827FF">
        <w:rPr>
          <w:rFonts w:ascii="Arial" w:hAnsi="Arial"/>
          <w:color w:val="000000" w:themeColor="text1"/>
          <w:sz w:val="24"/>
        </w:rPr>
        <w:br/>
      </w:r>
      <w:r w:rsidRPr="008827FF">
        <w:rPr>
          <w:rFonts w:ascii="Arial" w:hAnsi="Arial"/>
          <w:color w:val="000000" w:themeColor="text1"/>
          <w:sz w:val="24"/>
        </w:rPr>
        <w:tab/>
        <w:t>Future Plan</w:t>
      </w:r>
    </w:p>
    <w:p w:rsidR="008B4BDE" w:rsidRPr="008827FF" w:rsidRDefault="008B4BDE" w:rsidP="008B4BDE">
      <w:pPr>
        <w:ind w:left="1415" w:firstLine="3"/>
        <w:rPr>
          <w:rFonts w:ascii="Arial" w:hAnsi="Arial"/>
          <w:color w:val="000000" w:themeColor="text1"/>
          <w:sz w:val="24"/>
        </w:rPr>
      </w:pPr>
    </w:p>
    <w:p w:rsidR="00C62C1D" w:rsidRPr="008B4BDE" w:rsidRDefault="008827FF" w:rsidP="008827FF">
      <w:pPr>
        <w:ind w:firstLine="3"/>
        <w:rPr>
          <w:rFonts w:ascii="Arial" w:hAnsi="Arial"/>
          <w:b/>
          <w:color w:val="000000" w:themeColor="text1"/>
          <w:sz w:val="24"/>
        </w:rPr>
      </w:pPr>
      <w:r>
        <w:rPr>
          <w:rFonts w:ascii="Arial" w:hAnsi="Arial"/>
          <w:b/>
          <w:color w:val="000000" w:themeColor="text1"/>
          <w:sz w:val="24"/>
        </w:rPr>
        <w:t xml:space="preserve">III. </w:t>
      </w:r>
      <w:r>
        <w:rPr>
          <w:rFonts w:ascii="Arial" w:hAnsi="Arial"/>
          <w:b/>
          <w:color w:val="000000" w:themeColor="text1"/>
          <w:sz w:val="24"/>
        </w:rPr>
        <w:tab/>
      </w:r>
      <w:r w:rsidR="00C62C1D" w:rsidRPr="00261EA6">
        <w:rPr>
          <w:rFonts w:ascii="Arial" w:eastAsia="Times New Roman" w:hAnsi="Arial"/>
          <w:b/>
          <w:color w:val="000000" w:themeColor="text1"/>
          <w:sz w:val="24"/>
          <w:lang w:bidi="he-IL"/>
        </w:rPr>
        <w:t>Industry Analysis</w:t>
      </w:r>
      <w:r w:rsidR="00C62C1D" w:rsidRPr="00731054">
        <w:rPr>
          <w:rFonts w:ascii="Arial" w:eastAsia="Times New Roman" w:hAnsi="Arial"/>
          <w:b/>
          <w:color w:val="000000" w:themeColor="text1"/>
          <w:lang w:bidi="he-IL"/>
        </w:rPr>
        <w:t xml:space="preserve"> </w:t>
      </w:r>
    </w:p>
    <w:p w:rsidR="006D0BA5" w:rsidRDefault="00C62C1D" w:rsidP="00C62C1D">
      <w:pPr>
        <w:ind w:left="1415" w:firstLine="3"/>
        <w:rPr>
          <w:rFonts w:ascii="Arial" w:hAnsi="Arial"/>
          <w:color w:val="000000" w:themeColor="text1"/>
          <w:sz w:val="24"/>
        </w:rPr>
      </w:pPr>
      <w:r w:rsidRPr="00731054">
        <w:rPr>
          <w:rFonts w:ascii="Arial" w:hAnsi="Arial"/>
          <w:b/>
          <w:color w:val="000000" w:themeColor="text1"/>
          <w:sz w:val="24"/>
        </w:rPr>
        <w:tab/>
      </w:r>
      <w:r w:rsidRPr="00731054">
        <w:rPr>
          <w:rFonts w:ascii="Arial" w:hAnsi="Arial"/>
          <w:color w:val="000000" w:themeColor="text1"/>
          <w:sz w:val="24"/>
        </w:rPr>
        <w:t xml:space="preserve">Industry Review </w:t>
      </w:r>
      <w:r w:rsidRPr="00731054">
        <w:rPr>
          <w:rFonts w:ascii="Arial" w:hAnsi="Arial"/>
          <w:color w:val="000000" w:themeColor="text1"/>
          <w:sz w:val="24"/>
        </w:rPr>
        <w:br/>
      </w:r>
      <w:r w:rsidRPr="00731054">
        <w:rPr>
          <w:rFonts w:ascii="Arial" w:hAnsi="Arial"/>
          <w:color w:val="000000" w:themeColor="text1"/>
          <w:sz w:val="24"/>
        </w:rPr>
        <w:tab/>
        <w:t xml:space="preserve">Regulations Review </w:t>
      </w:r>
    </w:p>
    <w:p w:rsidR="008827FF" w:rsidRDefault="006D0BA5" w:rsidP="00F77C7A">
      <w:pPr>
        <w:ind w:left="1415" w:firstLine="3"/>
        <w:rPr>
          <w:rFonts w:ascii="Arial" w:hAnsi="Arial"/>
          <w:color w:val="000000" w:themeColor="text1"/>
          <w:sz w:val="24"/>
        </w:rPr>
      </w:pPr>
      <w:r>
        <w:rPr>
          <w:rFonts w:ascii="Arial" w:hAnsi="Arial"/>
          <w:color w:val="000000" w:themeColor="text1"/>
          <w:sz w:val="24"/>
        </w:rPr>
        <w:t xml:space="preserve">Risk </w:t>
      </w:r>
      <w:r w:rsidR="00F77C7A">
        <w:rPr>
          <w:rFonts w:ascii="Arial" w:hAnsi="Arial"/>
          <w:color w:val="000000" w:themeColor="text1"/>
          <w:sz w:val="24"/>
        </w:rPr>
        <w:t>Analysis</w:t>
      </w:r>
      <w:r w:rsidR="000C06B7" w:rsidRPr="00731054">
        <w:rPr>
          <w:rFonts w:ascii="Arial" w:hAnsi="Arial"/>
          <w:color w:val="000000" w:themeColor="text1"/>
          <w:sz w:val="24"/>
        </w:rPr>
        <w:t xml:space="preserve"> </w:t>
      </w:r>
    </w:p>
    <w:p w:rsidR="008827FF" w:rsidRDefault="008827FF" w:rsidP="008827FF">
      <w:pPr>
        <w:ind w:left="1415" w:firstLine="3"/>
        <w:rPr>
          <w:rFonts w:ascii="Arial" w:hAnsi="Arial"/>
          <w:color w:val="000000" w:themeColor="text1"/>
          <w:sz w:val="24"/>
        </w:rPr>
      </w:pPr>
    </w:p>
    <w:p w:rsidR="00C62C1D" w:rsidRPr="00731054" w:rsidRDefault="008827FF" w:rsidP="008827FF">
      <w:pPr>
        <w:rPr>
          <w:rFonts w:ascii="Arial" w:hAnsi="Arial"/>
          <w:color w:val="000000" w:themeColor="text1"/>
          <w:sz w:val="24"/>
        </w:rPr>
      </w:pPr>
      <w:r>
        <w:rPr>
          <w:rFonts w:ascii="Arial" w:hAnsi="Arial"/>
          <w:color w:val="000000" w:themeColor="text1"/>
          <w:sz w:val="24"/>
        </w:rPr>
        <w:t xml:space="preserve">IV. </w:t>
      </w:r>
      <w:r>
        <w:rPr>
          <w:rFonts w:ascii="Arial" w:hAnsi="Arial"/>
          <w:color w:val="000000" w:themeColor="text1"/>
          <w:sz w:val="24"/>
        </w:rPr>
        <w:tab/>
      </w:r>
      <w:r w:rsidR="00C62C1D" w:rsidRPr="00731054">
        <w:rPr>
          <w:rFonts w:ascii="Arial" w:hAnsi="Arial"/>
          <w:b/>
          <w:color w:val="000000" w:themeColor="text1"/>
          <w:sz w:val="24"/>
        </w:rPr>
        <w:t>Marketing Section</w:t>
      </w:r>
    </w:p>
    <w:p w:rsidR="008B4BDE" w:rsidRPr="008B4BDE" w:rsidRDefault="00C62C1D" w:rsidP="008B4BDE">
      <w:pPr>
        <w:ind w:left="1415" w:firstLine="3"/>
        <w:rPr>
          <w:rFonts w:ascii="Arial" w:hAnsi="Arial"/>
          <w:color w:val="auto"/>
          <w:sz w:val="24"/>
        </w:rPr>
      </w:pPr>
      <w:r w:rsidRPr="008B4BDE">
        <w:rPr>
          <w:rFonts w:ascii="Arial" w:hAnsi="Arial"/>
          <w:b/>
          <w:color w:val="auto"/>
          <w:sz w:val="24"/>
        </w:rPr>
        <w:tab/>
      </w:r>
      <w:r w:rsidR="008B4BDE" w:rsidRPr="008B4BDE">
        <w:rPr>
          <w:rFonts w:ascii="Arial" w:hAnsi="Arial"/>
          <w:color w:val="auto"/>
          <w:sz w:val="24"/>
        </w:rPr>
        <w:t>Product Concept</w:t>
      </w:r>
      <w:r w:rsidR="008B4BDE" w:rsidRPr="008B4BDE">
        <w:rPr>
          <w:rFonts w:ascii="Arial" w:hAnsi="Arial"/>
          <w:color w:val="auto"/>
          <w:sz w:val="24"/>
        </w:rPr>
        <w:br/>
      </w:r>
      <w:r w:rsidR="008B4BDE" w:rsidRPr="008B4BDE">
        <w:rPr>
          <w:rFonts w:ascii="Arial" w:hAnsi="Arial"/>
          <w:color w:val="auto"/>
          <w:sz w:val="24"/>
        </w:rPr>
        <w:tab/>
      </w:r>
      <w:r w:rsidR="008B4BDE" w:rsidRPr="008B4BDE">
        <w:rPr>
          <w:rFonts w:ascii="Arial" w:hAnsi="Arial"/>
          <w:color w:val="auto"/>
          <w:sz w:val="24"/>
          <w:highlight w:val="red"/>
        </w:rPr>
        <w:t>Evidence of Market Needed</w:t>
      </w:r>
    </w:p>
    <w:p w:rsidR="008B4BDE" w:rsidRPr="008B4BDE" w:rsidRDefault="008B4BDE" w:rsidP="008B4BDE">
      <w:pPr>
        <w:ind w:left="1415" w:firstLine="3"/>
        <w:rPr>
          <w:rFonts w:ascii="Arial" w:hAnsi="Arial"/>
          <w:color w:val="auto"/>
          <w:sz w:val="24"/>
        </w:rPr>
      </w:pPr>
      <w:r w:rsidRPr="008B4BDE">
        <w:rPr>
          <w:rFonts w:ascii="Arial" w:hAnsi="Arial"/>
          <w:color w:val="auto"/>
          <w:sz w:val="24"/>
        </w:rPr>
        <w:tab/>
        <w:t>Target Market Analysis</w:t>
      </w:r>
    </w:p>
    <w:p w:rsidR="008B4BDE" w:rsidRPr="008B4BDE" w:rsidRDefault="008B4BDE" w:rsidP="008B4BDE">
      <w:pPr>
        <w:ind w:left="1415" w:firstLine="3"/>
        <w:rPr>
          <w:rFonts w:ascii="Arial" w:hAnsi="Arial"/>
          <w:color w:val="auto"/>
          <w:sz w:val="24"/>
        </w:rPr>
      </w:pPr>
      <w:r w:rsidRPr="008B4BDE">
        <w:rPr>
          <w:rFonts w:ascii="Arial" w:hAnsi="Arial"/>
          <w:color w:val="auto"/>
          <w:sz w:val="24"/>
        </w:rPr>
        <w:t>Competitive Analysis</w:t>
      </w:r>
    </w:p>
    <w:p w:rsidR="00261EA6" w:rsidRDefault="008B4BDE" w:rsidP="008B4BDE">
      <w:pPr>
        <w:ind w:left="1415" w:firstLine="3"/>
        <w:rPr>
          <w:rFonts w:ascii="Arial" w:hAnsi="Arial"/>
          <w:color w:val="auto"/>
          <w:sz w:val="24"/>
        </w:rPr>
      </w:pPr>
      <w:r w:rsidRPr="008B4BDE">
        <w:rPr>
          <w:rFonts w:ascii="Arial" w:hAnsi="Arial"/>
          <w:color w:val="auto"/>
          <w:sz w:val="24"/>
        </w:rPr>
        <w:tab/>
        <w:t xml:space="preserve">Market Segmentation </w:t>
      </w:r>
    </w:p>
    <w:p w:rsidR="00F77C7A" w:rsidRDefault="008B4BDE" w:rsidP="008B4BDE">
      <w:pPr>
        <w:ind w:left="1415" w:firstLine="3"/>
        <w:rPr>
          <w:rFonts w:ascii="Arial" w:hAnsi="Arial"/>
          <w:color w:val="auto"/>
          <w:sz w:val="24"/>
          <w:highlight w:val="red"/>
        </w:rPr>
      </w:pPr>
      <w:r w:rsidRPr="008B4BDE">
        <w:rPr>
          <w:rFonts w:ascii="Arial" w:hAnsi="Arial"/>
          <w:color w:val="auto"/>
          <w:sz w:val="24"/>
        </w:rPr>
        <w:t>Market Growth Potential</w:t>
      </w:r>
      <w:r w:rsidRPr="008B4BDE">
        <w:rPr>
          <w:rFonts w:ascii="Arial" w:hAnsi="Arial"/>
          <w:color w:val="auto"/>
          <w:sz w:val="24"/>
        </w:rPr>
        <w:br/>
      </w:r>
      <w:r w:rsidRPr="008B4BDE">
        <w:rPr>
          <w:rFonts w:ascii="Arial" w:hAnsi="Arial"/>
          <w:color w:val="auto"/>
          <w:sz w:val="24"/>
        </w:rPr>
        <w:tab/>
      </w:r>
      <w:r w:rsidRPr="008B4BDE">
        <w:rPr>
          <w:rFonts w:ascii="Arial" w:hAnsi="Arial"/>
          <w:color w:val="auto"/>
          <w:sz w:val="24"/>
          <w:highlight w:val="red"/>
        </w:rPr>
        <w:t xml:space="preserve">Value Proposition </w:t>
      </w:r>
    </w:p>
    <w:p w:rsidR="008B4BDE" w:rsidRPr="008B4BDE" w:rsidRDefault="008B4BDE" w:rsidP="008B4BDE">
      <w:pPr>
        <w:ind w:left="1415" w:firstLine="3"/>
        <w:rPr>
          <w:rFonts w:ascii="Arial" w:hAnsi="Arial"/>
          <w:color w:val="auto"/>
          <w:sz w:val="24"/>
        </w:rPr>
      </w:pPr>
      <w:r w:rsidRPr="008B4BDE">
        <w:rPr>
          <w:rFonts w:ascii="Arial" w:hAnsi="Arial"/>
          <w:color w:val="auto"/>
          <w:sz w:val="24"/>
          <w:highlight w:val="red"/>
        </w:rPr>
        <w:t>Competitive Edge</w:t>
      </w:r>
      <w:r w:rsidRPr="008B4BDE">
        <w:rPr>
          <w:rFonts w:ascii="Arial" w:hAnsi="Arial"/>
          <w:color w:val="auto"/>
          <w:sz w:val="24"/>
        </w:rPr>
        <w:t xml:space="preserve"> </w:t>
      </w:r>
      <w:r w:rsidRPr="008B4BDE">
        <w:rPr>
          <w:rFonts w:ascii="Arial" w:hAnsi="Arial"/>
          <w:color w:val="auto"/>
          <w:sz w:val="24"/>
        </w:rPr>
        <w:br/>
      </w:r>
      <w:r w:rsidRPr="008B4BDE">
        <w:rPr>
          <w:rFonts w:ascii="Arial" w:hAnsi="Arial"/>
          <w:color w:val="auto"/>
          <w:sz w:val="24"/>
        </w:rPr>
        <w:tab/>
        <w:t xml:space="preserve">Marketing Strategy </w:t>
      </w:r>
      <w:r w:rsidRPr="008B4BDE">
        <w:rPr>
          <w:rFonts w:ascii="Arial" w:hAnsi="Arial"/>
          <w:color w:val="auto"/>
          <w:sz w:val="24"/>
        </w:rPr>
        <w:br/>
      </w:r>
      <w:r w:rsidRPr="008B4BDE">
        <w:rPr>
          <w:rFonts w:ascii="Arial" w:hAnsi="Arial"/>
          <w:color w:val="auto"/>
          <w:sz w:val="24"/>
        </w:rPr>
        <w:tab/>
        <w:t xml:space="preserve">Pricing Strategy </w:t>
      </w:r>
    </w:p>
    <w:p w:rsidR="008B4BDE" w:rsidRPr="008B4BDE" w:rsidRDefault="008B4BDE" w:rsidP="008B4BDE">
      <w:pPr>
        <w:ind w:left="1415" w:firstLine="3"/>
        <w:rPr>
          <w:rFonts w:ascii="Arial" w:hAnsi="Arial"/>
          <w:color w:val="auto"/>
          <w:sz w:val="24"/>
        </w:rPr>
      </w:pPr>
      <w:r w:rsidRPr="008B4BDE">
        <w:rPr>
          <w:rFonts w:ascii="Arial" w:hAnsi="Arial"/>
          <w:color w:val="auto"/>
          <w:sz w:val="24"/>
        </w:rPr>
        <w:tab/>
        <w:t>Marketing Channel Plan</w:t>
      </w:r>
    </w:p>
    <w:p w:rsidR="008B4BDE" w:rsidRPr="008B4BDE" w:rsidRDefault="008B4BDE" w:rsidP="008B4BDE">
      <w:pPr>
        <w:ind w:left="1415" w:firstLine="3"/>
        <w:rPr>
          <w:rFonts w:ascii="Arial" w:hAnsi="Arial"/>
          <w:color w:val="auto"/>
          <w:sz w:val="24"/>
        </w:rPr>
      </w:pPr>
      <w:r w:rsidRPr="008B4BDE">
        <w:rPr>
          <w:rFonts w:ascii="Arial" w:hAnsi="Arial"/>
          <w:color w:val="auto"/>
          <w:sz w:val="24"/>
        </w:rPr>
        <w:t>SWOT Analysis</w:t>
      </w:r>
    </w:p>
    <w:p w:rsidR="00C62C1D" w:rsidRPr="00731054" w:rsidRDefault="00C62C1D" w:rsidP="008B4BDE">
      <w:pPr>
        <w:ind w:left="1415" w:firstLine="3"/>
        <w:rPr>
          <w:rFonts w:ascii="Arial" w:hAnsi="Arial"/>
          <w:color w:val="000000" w:themeColor="text1"/>
          <w:sz w:val="24"/>
        </w:rPr>
      </w:pPr>
    </w:p>
    <w:p w:rsidR="00C62C1D" w:rsidRPr="008827FF" w:rsidRDefault="008827FF" w:rsidP="008827FF">
      <w:pPr>
        <w:pStyle w:val="ListParagraph"/>
        <w:widowControl w:val="0"/>
        <w:numPr>
          <w:ilvl w:val="0"/>
          <w:numId w:val="34"/>
        </w:numPr>
        <w:tabs>
          <w:tab w:val="num" w:pos="360"/>
        </w:tabs>
        <w:suppressAutoHyphens/>
        <w:spacing w:line="240" w:lineRule="auto"/>
        <w:ind w:left="720" w:right="86"/>
        <w:rPr>
          <w:rFonts w:ascii="Arial" w:hAnsi="Arial"/>
          <w:b/>
          <w:color w:val="000000" w:themeColor="text1"/>
          <w:sz w:val="24"/>
        </w:rPr>
      </w:pPr>
      <w:r>
        <w:rPr>
          <w:rFonts w:ascii="Arial" w:hAnsi="Arial"/>
          <w:b/>
          <w:color w:val="000000" w:themeColor="text1"/>
          <w:sz w:val="24"/>
        </w:rPr>
        <w:tab/>
      </w:r>
      <w:r w:rsidR="00C62C1D" w:rsidRPr="008827FF">
        <w:rPr>
          <w:rFonts w:ascii="Arial" w:hAnsi="Arial"/>
          <w:b/>
          <w:color w:val="000000" w:themeColor="text1"/>
          <w:sz w:val="24"/>
        </w:rPr>
        <w:t>Operations Section</w:t>
      </w:r>
    </w:p>
    <w:p w:rsidR="00F77C7A" w:rsidRDefault="00C62C1D" w:rsidP="00C62C1D">
      <w:pPr>
        <w:ind w:left="1415" w:firstLine="3"/>
        <w:rPr>
          <w:rFonts w:ascii="Arial" w:hAnsi="Arial"/>
          <w:color w:val="000000" w:themeColor="text1"/>
          <w:sz w:val="24"/>
        </w:rPr>
      </w:pPr>
      <w:r w:rsidRPr="00731054">
        <w:rPr>
          <w:rFonts w:ascii="Arial" w:hAnsi="Arial"/>
          <w:b/>
          <w:color w:val="000000" w:themeColor="text1"/>
          <w:sz w:val="24"/>
        </w:rPr>
        <w:tab/>
      </w:r>
      <w:r w:rsidR="000C06B7" w:rsidRPr="00731054">
        <w:rPr>
          <w:rFonts w:ascii="Arial" w:hAnsi="Arial"/>
          <w:color w:val="000000" w:themeColor="text1"/>
          <w:sz w:val="24"/>
        </w:rPr>
        <w:t xml:space="preserve">Strategy and Implementation </w:t>
      </w:r>
    </w:p>
    <w:p w:rsidR="00F77C7A" w:rsidRDefault="00F77C7A" w:rsidP="00C62C1D">
      <w:pPr>
        <w:ind w:left="1415" w:firstLine="3"/>
        <w:rPr>
          <w:rFonts w:ascii="Arial" w:hAnsi="Arial"/>
          <w:color w:val="000000" w:themeColor="text1"/>
          <w:sz w:val="24"/>
        </w:rPr>
      </w:pPr>
      <w:r>
        <w:rPr>
          <w:rFonts w:ascii="Arial" w:hAnsi="Arial"/>
          <w:color w:val="000000" w:themeColor="text1"/>
          <w:sz w:val="24"/>
        </w:rPr>
        <w:t>Technology Plan</w:t>
      </w:r>
      <w:r w:rsidR="00C62C1D" w:rsidRPr="00731054">
        <w:rPr>
          <w:rFonts w:ascii="Arial" w:hAnsi="Arial"/>
          <w:color w:val="000000" w:themeColor="text1"/>
          <w:sz w:val="24"/>
        </w:rPr>
        <w:br/>
      </w:r>
      <w:r w:rsidR="00C62C1D" w:rsidRPr="00731054">
        <w:rPr>
          <w:rFonts w:ascii="Arial" w:hAnsi="Arial"/>
          <w:color w:val="000000" w:themeColor="text1"/>
          <w:sz w:val="24"/>
        </w:rPr>
        <w:tab/>
      </w:r>
      <w:r w:rsidR="000C06B7">
        <w:rPr>
          <w:rFonts w:ascii="Arial" w:hAnsi="Arial"/>
          <w:color w:val="000000" w:themeColor="text1"/>
          <w:sz w:val="24"/>
        </w:rPr>
        <w:t>Production</w:t>
      </w:r>
      <w:r w:rsidR="00C62C1D" w:rsidRPr="00731054">
        <w:rPr>
          <w:rFonts w:ascii="Arial" w:hAnsi="Arial"/>
          <w:color w:val="000000" w:themeColor="text1"/>
          <w:sz w:val="24"/>
        </w:rPr>
        <w:t xml:space="preserve"> Plan </w:t>
      </w:r>
      <w:r w:rsidR="00C62C1D" w:rsidRPr="00731054">
        <w:rPr>
          <w:rFonts w:ascii="Arial" w:hAnsi="Arial"/>
          <w:color w:val="000000" w:themeColor="text1"/>
          <w:sz w:val="24"/>
        </w:rPr>
        <w:br/>
      </w:r>
      <w:r>
        <w:rPr>
          <w:rFonts w:ascii="Arial" w:hAnsi="Arial"/>
          <w:color w:val="000000" w:themeColor="text1"/>
          <w:sz w:val="24"/>
        </w:rPr>
        <w:t>Licensing, Zoning, and Legal Concerns</w:t>
      </w:r>
      <w:r w:rsidR="00C62C1D" w:rsidRPr="00731054">
        <w:rPr>
          <w:rFonts w:ascii="Arial" w:hAnsi="Arial"/>
          <w:color w:val="000000" w:themeColor="text1"/>
          <w:sz w:val="24"/>
        </w:rPr>
        <w:tab/>
      </w:r>
    </w:p>
    <w:p w:rsidR="00C62C1D" w:rsidRPr="00731054" w:rsidRDefault="00C62C1D" w:rsidP="00C62C1D">
      <w:pPr>
        <w:ind w:left="1415" w:firstLine="3"/>
        <w:rPr>
          <w:rFonts w:ascii="Arial" w:hAnsi="Arial"/>
          <w:color w:val="000000" w:themeColor="text1"/>
          <w:sz w:val="24"/>
        </w:rPr>
      </w:pPr>
      <w:r w:rsidRPr="001E0F7B">
        <w:rPr>
          <w:rFonts w:ascii="Arial" w:hAnsi="Arial"/>
          <w:color w:val="000000" w:themeColor="text1"/>
          <w:sz w:val="24"/>
          <w:highlight w:val="red"/>
        </w:rPr>
        <w:t xml:space="preserve">Management </w:t>
      </w:r>
      <w:r w:rsidR="00F77C7A" w:rsidRPr="001E0F7B">
        <w:rPr>
          <w:rFonts w:ascii="Arial" w:hAnsi="Arial"/>
          <w:color w:val="000000" w:themeColor="text1"/>
          <w:sz w:val="24"/>
          <w:highlight w:val="red"/>
        </w:rPr>
        <w:t>&amp; Organization</w:t>
      </w:r>
      <w:r w:rsidRPr="001E0F7B">
        <w:rPr>
          <w:rFonts w:ascii="Arial" w:hAnsi="Arial"/>
          <w:color w:val="000000" w:themeColor="text1"/>
          <w:sz w:val="24"/>
          <w:highlight w:val="red"/>
        </w:rPr>
        <w:br/>
      </w:r>
      <w:r w:rsidRPr="001E0F7B">
        <w:rPr>
          <w:rFonts w:ascii="Arial" w:hAnsi="Arial"/>
          <w:color w:val="000000" w:themeColor="text1"/>
          <w:sz w:val="24"/>
          <w:highlight w:val="red"/>
        </w:rPr>
        <w:tab/>
        <w:t>Management Team Gaps</w:t>
      </w:r>
    </w:p>
    <w:p w:rsidR="00C62C1D" w:rsidRPr="00731054" w:rsidRDefault="00C62C1D" w:rsidP="00261EA6">
      <w:pPr>
        <w:ind w:left="1415" w:firstLine="3"/>
      </w:pPr>
      <w:r w:rsidRPr="00731054">
        <w:tab/>
      </w:r>
    </w:p>
    <w:p w:rsidR="00C62C1D" w:rsidRPr="00731054" w:rsidRDefault="00C62C1D" w:rsidP="00C62C1D">
      <w:pPr>
        <w:pStyle w:val="ListParagraph"/>
        <w:widowControl w:val="0"/>
        <w:numPr>
          <w:ilvl w:val="0"/>
          <w:numId w:val="34"/>
        </w:numPr>
        <w:suppressAutoHyphens/>
        <w:spacing w:line="240" w:lineRule="auto"/>
        <w:ind w:left="360" w:right="86"/>
        <w:rPr>
          <w:rFonts w:ascii="Arial" w:hAnsi="Arial"/>
          <w:b/>
          <w:color w:val="000000" w:themeColor="text1"/>
          <w:sz w:val="24"/>
        </w:rPr>
      </w:pPr>
      <w:r w:rsidRPr="00731054">
        <w:rPr>
          <w:rFonts w:ascii="Arial" w:hAnsi="Arial"/>
          <w:b/>
          <w:color w:val="000000" w:themeColor="text1"/>
          <w:sz w:val="24"/>
        </w:rPr>
        <w:t>Finance Section</w:t>
      </w:r>
    </w:p>
    <w:p w:rsidR="000C06B7" w:rsidRDefault="00C62C1D" w:rsidP="00C62C1D">
      <w:pPr>
        <w:ind w:left="1415" w:firstLine="3"/>
        <w:rPr>
          <w:rFonts w:ascii="Arial" w:hAnsi="Arial"/>
          <w:color w:val="000000" w:themeColor="text1"/>
          <w:sz w:val="24"/>
        </w:rPr>
      </w:pPr>
      <w:r w:rsidRPr="00731054">
        <w:rPr>
          <w:rFonts w:ascii="Arial" w:hAnsi="Arial"/>
          <w:b/>
          <w:color w:val="000000" w:themeColor="text1"/>
          <w:sz w:val="24"/>
        </w:rPr>
        <w:tab/>
      </w:r>
      <w:r w:rsidR="000C06B7">
        <w:rPr>
          <w:rFonts w:ascii="Arial" w:hAnsi="Arial"/>
          <w:color w:val="000000" w:themeColor="text1"/>
          <w:sz w:val="24"/>
        </w:rPr>
        <w:t xml:space="preserve">Financial </w:t>
      </w:r>
      <w:r w:rsidR="00F77C7A">
        <w:rPr>
          <w:rFonts w:ascii="Arial" w:hAnsi="Arial"/>
          <w:color w:val="000000" w:themeColor="text1"/>
          <w:sz w:val="24"/>
        </w:rPr>
        <w:t>Goals</w:t>
      </w:r>
    </w:p>
    <w:p w:rsidR="00261EA6" w:rsidRDefault="000C06B7" w:rsidP="00C62C1D">
      <w:pPr>
        <w:ind w:left="1415" w:firstLine="3"/>
        <w:rPr>
          <w:rFonts w:ascii="Arial" w:hAnsi="Arial"/>
          <w:color w:val="000000" w:themeColor="text1"/>
          <w:sz w:val="24"/>
        </w:rPr>
      </w:pPr>
      <w:r>
        <w:rPr>
          <w:rFonts w:ascii="Arial" w:hAnsi="Arial"/>
          <w:color w:val="000000" w:themeColor="text1"/>
          <w:sz w:val="24"/>
        </w:rPr>
        <w:t>S</w:t>
      </w:r>
      <w:r w:rsidR="00C62C1D" w:rsidRPr="00731054">
        <w:rPr>
          <w:rFonts w:ascii="Arial" w:hAnsi="Arial"/>
          <w:color w:val="000000" w:themeColor="text1"/>
          <w:sz w:val="24"/>
        </w:rPr>
        <w:t xml:space="preserve">tart-Up </w:t>
      </w:r>
      <w:r w:rsidR="00261EA6">
        <w:rPr>
          <w:rFonts w:ascii="Arial" w:hAnsi="Arial"/>
          <w:color w:val="000000" w:themeColor="text1"/>
          <w:sz w:val="24"/>
        </w:rPr>
        <w:t>Investments</w:t>
      </w:r>
      <w:r w:rsidR="00C62C1D" w:rsidRPr="00731054">
        <w:rPr>
          <w:rFonts w:ascii="Arial" w:hAnsi="Arial"/>
          <w:color w:val="000000" w:themeColor="text1"/>
          <w:sz w:val="24"/>
        </w:rPr>
        <w:br/>
      </w:r>
      <w:r w:rsidR="00261EA6">
        <w:rPr>
          <w:rFonts w:ascii="Arial" w:hAnsi="Arial"/>
          <w:color w:val="000000" w:themeColor="text1"/>
          <w:sz w:val="24"/>
        </w:rPr>
        <w:t>Cost Assumptions</w:t>
      </w:r>
      <w:r w:rsidR="00C62C1D" w:rsidRPr="00731054">
        <w:rPr>
          <w:rFonts w:ascii="Arial" w:hAnsi="Arial"/>
          <w:color w:val="000000" w:themeColor="text1"/>
          <w:sz w:val="24"/>
        </w:rPr>
        <w:t xml:space="preserve"> </w:t>
      </w:r>
      <w:r w:rsidR="00C62C1D" w:rsidRPr="00731054">
        <w:rPr>
          <w:rFonts w:ascii="Arial" w:hAnsi="Arial"/>
          <w:color w:val="000000" w:themeColor="text1"/>
          <w:sz w:val="24"/>
        </w:rPr>
        <w:br/>
      </w:r>
      <w:r w:rsidR="00C62C1D" w:rsidRPr="00731054">
        <w:rPr>
          <w:rFonts w:ascii="Arial" w:hAnsi="Arial"/>
          <w:color w:val="000000" w:themeColor="text1"/>
          <w:sz w:val="24"/>
        </w:rPr>
        <w:tab/>
        <w:t xml:space="preserve">Sales Forecast </w:t>
      </w:r>
      <w:r w:rsidR="00C62C1D" w:rsidRPr="00731054">
        <w:rPr>
          <w:rFonts w:ascii="Arial" w:hAnsi="Arial"/>
          <w:color w:val="000000" w:themeColor="text1"/>
          <w:sz w:val="24"/>
        </w:rPr>
        <w:br/>
      </w:r>
      <w:r w:rsidR="00F77C7A" w:rsidRPr="00731054">
        <w:rPr>
          <w:rFonts w:ascii="Arial" w:hAnsi="Arial"/>
          <w:color w:val="000000" w:themeColor="text1"/>
          <w:sz w:val="24"/>
        </w:rPr>
        <w:tab/>
        <w:t xml:space="preserve">Income Statement </w:t>
      </w:r>
      <w:r w:rsidR="00F77C7A" w:rsidRPr="00731054">
        <w:rPr>
          <w:rFonts w:ascii="Arial" w:hAnsi="Arial"/>
          <w:color w:val="000000" w:themeColor="text1"/>
          <w:sz w:val="24"/>
        </w:rPr>
        <w:br/>
      </w:r>
      <w:r w:rsidR="00C62C1D" w:rsidRPr="00731054">
        <w:rPr>
          <w:rFonts w:ascii="Arial" w:hAnsi="Arial"/>
          <w:color w:val="000000" w:themeColor="text1"/>
          <w:sz w:val="24"/>
        </w:rPr>
        <w:t xml:space="preserve">Cash Flow </w:t>
      </w:r>
      <w:r w:rsidR="00C62C1D" w:rsidRPr="00731054">
        <w:rPr>
          <w:rFonts w:ascii="Arial" w:hAnsi="Arial"/>
          <w:color w:val="000000" w:themeColor="text1"/>
          <w:sz w:val="24"/>
        </w:rPr>
        <w:br/>
      </w:r>
      <w:r w:rsidR="00261EA6">
        <w:rPr>
          <w:rFonts w:ascii="Arial" w:hAnsi="Arial"/>
          <w:color w:val="000000" w:themeColor="text1"/>
          <w:sz w:val="24"/>
        </w:rPr>
        <w:t>Balance Sheet</w:t>
      </w:r>
      <w:r w:rsidR="00C62C1D" w:rsidRPr="00731054">
        <w:rPr>
          <w:rFonts w:ascii="Arial" w:hAnsi="Arial"/>
          <w:color w:val="000000" w:themeColor="text1"/>
          <w:sz w:val="24"/>
        </w:rPr>
        <w:tab/>
      </w:r>
    </w:p>
    <w:p w:rsidR="00F77C7A" w:rsidRDefault="00F77C7A" w:rsidP="00C62C1D">
      <w:pPr>
        <w:ind w:left="1415" w:firstLine="3"/>
        <w:rPr>
          <w:rFonts w:ascii="Arial" w:hAnsi="Arial"/>
          <w:color w:val="000000" w:themeColor="text1"/>
          <w:sz w:val="24"/>
        </w:rPr>
      </w:pPr>
      <w:r w:rsidRPr="00731054">
        <w:rPr>
          <w:rFonts w:ascii="Arial" w:hAnsi="Arial"/>
          <w:color w:val="000000" w:themeColor="text1"/>
          <w:sz w:val="24"/>
        </w:rPr>
        <w:t>Business Ratios</w:t>
      </w:r>
    </w:p>
    <w:p w:rsidR="00C62C1D" w:rsidRPr="00731054" w:rsidRDefault="00C62C1D" w:rsidP="00C62C1D">
      <w:pPr>
        <w:ind w:left="1415" w:firstLine="3"/>
        <w:rPr>
          <w:rFonts w:ascii="Arial" w:hAnsi="Arial"/>
          <w:color w:val="000000" w:themeColor="text1"/>
          <w:sz w:val="24"/>
        </w:rPr>
      </w:pPr>
      <w:r w:rsidRPr="00731054">
        <w:rPr>
          <w:rFonts w:ascii="Arial" w:hAnsi="Arial"/>
          <w:color w:val="000000" w:themeColor="text1"/>
          <w:sz w:val="24"/>
        </w:rPr>
        <w:t xml:space="preserve">Break-Even Analysis </w:t>
      </w:r>
      <w:r w:rsidRPr="00731054">
        <w:rPr>
          <w:rFonts w:ascii="Arial" w:hAnsi="Arial"/>
          <w:color w:val="000000" w:themeColor="text1"/>
          <w:sz w:val="24"/>
        </w:rPr>
        <w:br/>
      </w:r>
      <w:r w:rsidRPr="00731054">
        <w:rPr>
          <w:rFonts w:ascii="Arial" w:hAnsi="Arial"/>
          <w:color w:val="000000" w:themeColor="text1"/>
          <w:sz w:val="24"/>
        </w:rPr>
        <w:tab/>
      </w:r>
      <w:r w:rsidRPr="001E0F7B">
        <w:rPr>
          <w:rFonts w:ascii="Arial" w:hAnsi="Arial"/>
          <w:color w:val="000000" w:themeColor="text1"/>
          <w:sz w:val="24"/>
          <w:highlight w:val="red"/>
        </w:rPr>
        <w:t>Valuation after 5 years</w:t>
      </w:r>
      <w:r w:rsidRPr="00731054">
        <w:rPr>
          <w:rFonts w:ascii="Arial" w:hAnsi="Arial"/>
          <w:color w:val="000000" w:themeColor="text1"/>
          <w:sz w:val="24"/>
        </w:rPr>
        <w:t xml:space="preserve"> </w:t>
      </w:r>
    </w:p>
    <w:p w:rsidR="00C62C1D" w:rsidRPr="00731054" w:rsidRDefault="00C62C1D" w:rsidP="00C62C1D">
      <w:pPr>
        <w:ind w:left="1415" w:firstLine="3"/>
        <w:rPr>
          <w:rFonts w:ascii="Arial" w:hAnsi="Arial"/>
          <w:color w:val="000000" w:themeColor="text1"/>
          <w:sz w:val="24"/>
        </w:rPr>
      </w:pPr>
      <w:r w:rsidRPr="00731054">
        <w:rPr>
          <w:rFonts w:ascii="Arial" w:hAnsi="Arial"/>
          <w:color w:val="000000" w:themeColor="text1"/>
          <w:sz w:val="24"/>
        </w:rPr>
        <w:tab/>
        <w:t xml:space="preserve">Exit Strategy </w:t>
      </w:r>
    </w:p>
    <w:p w:rsidR="00C62C1D" w:rsidRPr="00731054" w:rsidRDefault="00C62C1D" w:rsidP="00C62C1D">
      <w:pPr>
        <w:pStyle w:val="ListParagraph"/>
        <w:rPr>
          <w:rFonts w:ascii="Arial" w:hAnsi="Arial"/>
          <w:color w:val="000000" w:themeColor="text1"/>
          <w:sz w:val="24"/>
        </w:rPr>
      </w:pPr>
    </w:p>
    <w:p w:rsidR="00C62C1D" w:rsidRPr="00731054" w:rsidRDefault="00C62C1D" w:rsidP="00C62C1D">
      <w:pPr>
        <w:pStyle w:val="ListParagraph"/>
        <w:widowControl w:val="0"/>
        <w:numPr>
          <w:ilvl w:val="0"/>
          <w:numId w:val="34"/>
        </w:numPr>
        <w:suppressAutoHyphens/>
        <w:spacing w:line="240" w:lineRule="auto"/>
        <w:ind w:left="360" w:right="86"/>
        <w:rPr>
          <w:rFonts w:ascii="Arial" w:hAnsi="Arial"/>
          <w:color w:val="000000" w:themeColor="text1"/>
          <w:sz w:val="24"/>
        </w:rPr>
      </w:pPr>
      <w:r w:rsidRPr="00731054">
        <w:rPr>
          <w:rFonts w:ascii="Arial" w:hAnsi="Arial"/>
          <w:b/>
          <w:color w:val="000000" w:themeColor="text1"/>
          <w:sz w:val="24"/>
        </w:rPr>
        <w:t>Appendix/References</w:t>
      </w:r>
    </w:p>
    <w:p w:rsidR="008B4BDE" w:rsidRDefault="008B4BDE" w:rsidP="00C62C1D">
      <w:pPr>
        <w:spacing w:line="240" w:lineRule="auto"/>
        <w:rPr>
          <w:rFonts w:ascii="Arial" w:hAnsi="Arial"/>
          <w:b/>
          <w:color w:val="000000" w:themeColor="text1"/>
          <w:sz w:val="24"/>
        </w:rPr>
      </w:pPr>
      <w:r>
        <w:rPr>
          <w:rFonts w:ascii="Arial" w:hAnsi="Arial"/>
          <w:b/>
          <w:color w:val="000000" w:themeColor="text1"/>
          <w:sz w:val="24"/>
        </w:rPr>
        <w:tab/>
      </w:r>
    </w:p>
    <w:p w:rsidR="008B4BDE" w:rsidRPr="008B4BDE" w:rsidRDefault="008B4BDE" w:rsidP="008B4BDE">
      <w:pPr>
        <w:ind w:left="806" w:firstLine="634"/>
        <w:rPr>
          <w:rFonts w:ascii="Arial" w:hAnsi="Arial"/>
          <w:color w:val="auto"/>
          <w:sz w:val="24"/>
        </w:rPr>
      </w:pPr>
      <w:r w:rsidRPr="008B4BDE">
        <w:rPr>
          <w:rFonts w:ascii="Arial" w:hAnsi="Arial"/>
          <w:color w:val="auto"/>
          <w:sz w:val="24"/>
        </w:rPr>
        <w:t xml:space="preserve">Appendix A - The </w:t>
      </w:r>
      <w:r w:rsidRPr="008B4BDE">
        <w:rPr>
          <w:rFonts w:ascii="Arial" w:hAnsi="Arial"/>
          <w:bCs/>
          <w:color w:val="auto"/>
          <w:sz w:val="24"/>
        </w:rPr>
        <w:t xml:space="preserve">Revised Code of Washington on </w:t>
      </w:r>
      <w:r w:rsidRPr="008B4BDE">
        <w:rPr>
          <w:rFonts w:ascii="Arial" w:hAnsi="Arial"/>
          <w:color w:val="auto"/>
          <w:sz w:val="24"/>
        </w:rPr>
        <w:t>Initiative 1183.</w:t>
      </w:r>
    </w:p>
    <w:p w:rsidR="00261EA6" w:rsidRPr="00261EA6" w:rsidRDefault="00261EA6" w:rsidP="00261EA6">
      <w:pPr>
        <w:spacing w:line="480" w:lineRule="auto"/>
        <w:rPr>
          <w:rFonts w:ascii="Arial" w:hAnsi="Arial"/>
          <w:color w:val="auto"/>
          <w:sz w:val="24"/>
          <w:szCs w:val="24"/>
        </w:rPr>
      </w:pPr>
      <w:r w:rsidRPr="00261EA6">
        <w:rPr>
          <w:rFonts w:ascii="Arial" w:hAnsi="Arial"/>
          <w:color w:val="auto"/>
          <w:sz w:val="24"/>
          <w:szCs w:val="24"/>
        </w:rPr>
        <w:tab/>
      </w:r>
      <w:r>
        <w:rPr>
          <w:rFonts w:ascii="Arial" w:hAnsi="Arial"/>
          <w:color w:val="auto"/>
          <w:sz w:val="24"/>
          <w:szCs w:val="24"/>
        </w:rPr>
        <w:tab/>
      </w:r>
      <w:r w:rsidRPr="00261EA6">
        <w:rPr>
          <w:rFonts w:ascii="Arial" w:hAnsi="Arial"/>
          <w:color w:val="auto"/>
          <w:sz w:val="24"/>
          <w:szCs w:val="24"/>
        </w:rPr>
        <w:t xml:space="preserve">Appendix B. </w:t>
      </w:r>
      <w:r>
        <w:rPr>
          <w:rFonts w:ascii="Arial" w:hAnsi="Arial"/>
          <w:color w:val="auto"/>
          <w:sz w:val="24"/>
          <w:szCs w:val="24"/>
        </w:rPr>
        <w:t xml:space="preserve">- </w:t>
      </w:r>
      <w:r w:rsidRPr="00261EA6">
        <w:rPr>
          <w:rFonts w:ascii="Arial" w:hAnsi="Arial"/>
          <w:color w:val="auto"/>
          <w:sz w:val="24"/>
          <w:szCs w:val="24"/>
        </w:rPr>
        <w:t>Vodkas in Washington State</w:t>
      </w:r>
    </w:p>
    <w:p w:rsidR="00C62C1D" w:rsidRPr="00731054" w:rsidRDefault="00C62C1D" w:rsidP="00C62C1D">
      <w:pPr>
        <w:spacing w:line="240" w:lineRule="auto"/>
        <w:rPr>
          <w:rFonts w:ascii="Arial" w:hAnsi="Arial"/>
          <w:color w:val="000000" w:themeColor="text1"/>
          <w:sz w:val="24"/>
        </w:rPr>
      </w:pPr>
      <w:r w:rsidRPr="00731054">
        <w:rPr>
          <w:rFonts w:ascii="Arial" w:hAnsi="Arial"/>
          <w:b/>
          <w:color w:val="000000" w:themeColor="text1"/>
          <w:sz w:val="24"/>
        </w:rPr>
        <w:br w:type="page"/>
      </w:r>
    </w:p>
    <w:p w:rsidR="00C62C1D" w:rsidRPr="00731054" w:rsidRDefault="00C62C1D" w:rsidP="00C62C1D">
      <w:pPr>
        <w:pStyle w:val="BodyText"/>
        <w:widowControl w:val="0"/>
        <w:numPr>
          <w:ilvl w:val="0"/>
          <w:numId w:val="14"/>
        </w:numPr>
        <w:pBdr>
          <w:top w:val="single" w:sz="4" w:space="1" w:color="auto"/>
          <w:left w:val="single" w:sz="4" w:space="4" w:color="auto"/>
          <w:bottom w:val="single" w:sz="4" w:space="1" w:color="auto"/>
          <w:right w:val="single" w:sz="4" w:space="4" w:color="auto"/>
        </w:pBdr>
        <w:suppressAutoHyphens/>
        <w:spacing w:after="0" w:line="240" w:lineRule="auto"/>
        <w:ind w:left="360" w:hanging="360"/>
        <w:jc w:val="left"/>
        <w:rPr>
          <w:rFonts w:ascii="Arial" w:hAnsi="Arial"/>
          <w:color w:val="000000" w:themeColor="text1"/>
          <w:sz w:val="24"/>
        </w:rPr>
      </w:pPr>
      <w:r w:rsidRPr="00731054">
        <w:rPr>
          <w:rFonts w:ascii="Arial" w:hAnsi="Arial"/>
          <w:color w:val="000000" w:themeColor="text1"/>
          <w:sz w:val="24"/>
        </w:rPr>
        <w:t xml:space="preserve"> </w:t>
      </w:r>
      <w:r w:rsidRPr="00731054">
        <w:rPr>
          <w:rFonts w:ascii="Arial" w:hAnsi="Arial"/>
          <w:b/>
          <w:color w:val="000000" w:themeColor="text1"/>
          <w:sz w:val="24"/>
        </w:rPr>
        <w:t xml:space="preserve">Executive Summary </w:t>
      </w:r>
    </w:p>
    <w:p w:rsidR="00C62C1D" w:rsidRPr="00731054" w:rsidRDefault="00C62C1D" w:rsidP="003D27DD">
      <w:pPr>
        <w:pStyle w:val="BodyText"/>
        <w:tabs>
          <w:tab w:val="left" w:pos="707"/>
        </w:tabs>
        <w:spacing w:line="360" w:lineRule="auto"/>
        <w:rPr>
          <w:rFonts w:ascii="Arial" w:hAnsi="Arial"/>
          <w:color w:val="000000" w:themeColor="text1"/>
          <w:sz w:val="24"/>
        </w:rPr>
      </w:pPr>
    </w:p>
    <w:p w:rsidR="008827FF" w:rsidRPr="00261EA6" w:rsidRDefault="008827FF" w:rsidP="00261EA6">
      <w:pPr>
        <w:spacing w:line="480" w:lineRule="auto"/>
        <w:rPr>
          <w:rFonts w:ascii="Arial" w:hAnsi="Arial"/>
          <w:b/>
          <w:color w:val="auto"/>
          <w:sz w:val="24"/>
          <w:szCs w:val="32"/>
          <w:u w:val="single"/>
        </w:rPr>
      </w:pPr>
      <w:r w:rsidRPr="00261EA6">
        <w:rPr>
          <w:rFonts w:ascii="Arial" w:hAnsi="Arial"/>
          <w:b/>
          <w:color w:val="auto"/>
          <w:sz w:val="24"/>
          <w:szCs w:val="32"/>
          <w:u w:val="single"/>
        </w:rPr>
        <w:t>Elevator Pitch</w:t>
      </w:r>
    </w:p>
    <w:p w:rsidR="008827FF" w:rsidRPr="00261EA6" w:rsidRDefault="008827FF" w:rsidP="00261EA6">
      <w:pPr>
        <w:spacing w:line="480" w:lineRule="auto"/>
        <w:rPr>
          <w:rFonts w:ascii="Arial" w:hAnsi="Arial"/>
          <w:color w:val="auto"/>
          <w:sz w:val="24"/>
        </w:rPr>
      </w:pPr>
      <w:r w:rsidRPr="00261EA6">
        <w:rPr>
          <w:rFonts w:ascii="Arial" w:hAnsi="Arial"/>
          <w:color w:val="auto"/>
          <w:sz w:val="24"/>
        </w:rPr>
        <w:t>Vancouver Distillery</w:t>
      </w:r>
      <w:r w:rsidR="005C7412">
        <w:rPr>
          <w:rFonts w:ascii="Arial" w:hAnsi="Arial"/>
          <w:color w:val="auto"/>
          <w:sz w:val="24"/>
        </w:rPr>
        <w:t xml:space="preserve"> Works, LLC </w:t>
      </w:r>
      <w:r w:rsidRPr="00261EA6">
        <w:rPr>
          <w:rFonts w:ascii="Arial" w:hAnsi="Arial"/>
          <w:color w:val="auto"/>
          <w:sz w:val="24"/>
        </w:rPr>
        <w:t>is a craft distillery producing premium vodka. Vodka, their flagship spirit, has a number of attractive characteristics that makes it desirable in today’s market. Vodka is popular with in young professionals who enjoy the drinks versatility. Vodka is a drink that can be enjoyed in shots, tall drinks, martinis and mixed with juices.</w:t>
      </w:r>
    </w:p>
    <w:p w:rsidR="008827FF" w:rsidRPr="00261EA6" w:rsidRDefault="008827FF" w:rsidP="00261EA6">
      <w:pPr>
        <w:spacing w:line="480" w:lineRule="auto"/>
        <w:ind w:left="706"/>
        <w:rPr>
          <w:rFonts w:ascii="Arial" w:hAnsi="Arial"/>
          <w:color w:val="auto"/>
          <w:sz w:val="24"/>
        </w:rPr>
      </w:pPr>
    </w:p>
    <w:p w:rsidR="008827FF" w:rsidRPr="00261EA6" w:rsidRDefault="005C7412"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8827FF" w:rsidRPr="00261EA6">
        <w:rPr>
          <w:rFonts w:ascii="Arial" w:hAnsi="Arial"/>
          <w:color w:val="auto"/>
          <w:sz w:val="24"/>
        </w:rPr>
        <w:t xml:space="preserve">is choosing to tap into the growing sophistication of the American pallet. </w:t>
      </w:r>
      <w:r w:rsidRPr="00261EA6">
        <w:rPr>
          <w:rFonts w:ascii="Arial" w:hAnsi="Arial"/>
          <w:color w:val="auto"/>
          <w:sz w:val="24"/>
        </w:rPr>
        <w:t>Vancouver Distillery</w:t>
      </w:r>
      <w:r>
        <w:rPr>
          <w:rFonts w:ascii="Arial" w:hAnsi="Arial"/>
          <w:color w:val="auto"/>
          <w:sz w:val="24"/>
        </w:rPr>
        <w:t xml:space="preserve"> Works </w:t>
      </w:r>
      <w:r w:rsidR="008827FF" w:rsidRPr="00261EA6">
        <w:rPr>
          <w:rFonts w:ascii="Arial" w:hAnsi="Arial"/>
          <w:color w:val="auto"/>
          <w:sz w:val="24"/>
        </w:rPr>
        <w:t xml:space="preserve">believes that the consumer is looking for a greater challenge in their drink and that the consumer believes that a product in the $25 to $35 dollar range will give them that challenge. </w:t>
      </w:r>
    </w:p>
    <w:p w:rsidR="008827FF" w:rsidRPr="00261EA6" w:rsidRDefault="008827FF" w:rsidP="00261EA6">
      <w:pPr>
        <w:spacing w:line="480" w:lineRule="auto"/>
        <w:ind w:left="706"/>
        <w:rPr>
          <w:rFonts w:ascii="Arial" w:hAnsi="Arial"/>
          <w:color w:val="auto"/>
          <w:sz w:val="24"/>
        </w:rPr>
      </w:pPr>
    </w:p>
    <w:p w:rsidR="008827FF" w:rsidRPr="00261EA6" w:rsidRDefault="008827FF" w:rsidP="00261EA6">
      <w:pPr>
        <w:spacing w:line="480" w:lineRule="auto"/>
        <w:rPr>
          <w:rFonts w:ascii="Arial" w:hAnsi="Arial"/>
          <w:b/>
          <w:color w:val="auto"/>
          <w:sz w:val="24"/>
          <w:szCs w:val="32"/>
          <w:u w:val="single"/>
        </w:rPr>
      </w:pPr>
      <w:r w:rsidRPr="00261EA6">
        <w:rPr>
          <w:rFonts w:ascii="Arial" w:hAnsi="Arial"/>
          <w:b/>
          <w:color w:val="auto"/>
          <w:sz w:val="24"/>
          <w:szCs w:val="32"/>
          <w:u w:val="single"/>
        </w:rPr>
        <w:t>Overview</w:t>
      </w:r>
    </w:p>
    <w:p w:rsidR="008827FF" w:rsidRPr="00261EA6" w:rsidRDefault="008827FF" w:rsidP="00261EA6">
      <w:pPr>
        <w:spacing w:line="480" w:lineRule="auto"/>
        <w:rPr>
          <w:rFonts w:ascii="Arial" w:hAnsi="Arial"/>
          <w:color w:val="auto"/>
          <w:sz w:val="24"/>
        </w:rPr>
      </w:pPr>
      <w:r w:rsidRPr="00261EA6">
        <w:rPr>
          <w:rFonts w:ascii="Arial" w:hAnsi="Arial"/>
          <w:color w:val="auto"/>
          <w:sz w:val="24"/>
        </w:rPr>
        <w:t xml:space="preserve">Before it meets the bottle, it’s born of water and grain. The distilling of alcoholic spirits is big business and as a distiller we need only know one thing, what’s your pleasure? People pine the colors, swirl the glass inhale the bouquet, sip and then ponder the flavors. We are not talking about wine admirers, these are vodka aficionados. </w:t>
      </w:r>
    </w:p>
    <w:p w:rsidR="008827FF" w:rsidRPr="00261EA6" w:rsidRDefault="008827FF" w:rsidP="00261EA6">
      <w:pPr>
        <w:spacing w:line="480" w:lineRule="auto"/>
        <w:ind w:left="706"/>
        <w:rPr>
          <w:rFonts w:ascii="Arial" w:hAnsi="Arial"/>
          <w:color w:val="auto"/>
          <w:sz w:val="24"/>
        </w:rPr>
      </w:pPr>
    </w:p>
    <w:p w:rsidR="008827FF" w:rsidRPr="00261EA6" w:rsidRDefault="008827FF" w:rsidP="00261EA6">
      <w:pPr>
        <w:spacing w:line="480" w:lineRule="auto"/>
        <w:rPr>
          <w:rFonts w:ascii="Arial" w:hAnsi="Arial"/>
          <w:color w:val="auto"/>
          <w:sz w:val="24"/>
        </w:rPr>
      </w:pPr>
      <w:r w:rsidRPr="00261EA6">
        <w:rPr>
          <w:rFonts w:ascii="Arial" w:hAnsi="Arial"/>
          <w:color w:val="auto"/>
          <w:sz w:val="24"/>
        </w:rPr>
        <w:t xml:space="preserve">Vodka dominates the spirits industry, accounting for 28% of all volumes. In 2007, 51.2 million 9-liter cases of vodka were sold in the United States, generating over $4 billion in revenue for distillers. Reflecting American’s desire to drink better, Super-Premium brands drove growth – increasing around 38% in volume. Over the past few years distillers have an array of flavored vodkas. Today, the public can enjoy vodkas that have been infused with natural spices, refreshing citrus flavors, raspberry, vanilla and others. Flavored vodkas now account for almost 14% of all vodkas sold. </w:t>
      </w:r>
    </w:p>
    <w:p w:rsidR="008827FF" w:rsidRPr="00261EA6" w:rsidRDefault="008827FF" w:rsidP="00261EA6">
      <w:pPr>
        <w:spacing w:line="480" w:lineRule="auto"/>
        <w:rPr>
          <w:rFonts w:ascii="Arial" w:hAnsi="Arial"/>
          <w:color w:val="auto"/>
          <w:sz w:val="24"/>
        </w:rPr>
      </w:pPr>
    </w:p>
    <w:p w:rsidR="008827FF" w:rsidRPr="00261EA6" w:rsidRDefault="008827FF" w:rsidP="00261EA6">
      <w:pPr>
        <w:spacing w:line="480" w:lineRule="auto"/>
        <w:rPr>
          <w:rFonts w:ascii="Arial" w:hAnsi="Arial"/>
          <w:color w:val="auto"/>
          <w:sz w:val="24"/>
        </w:rPr>
      </w:pPr>
      <w:r w:rsidRPr="00261EA6">
        <w:rPr>
          <w:rFonts w:ascii="Arial" w:hAnsi="Arial"/>
          <w:color w:val="auto"/>
          <w:sz w:val="24"/>
        </w:rPr>
        <w:t>This highly mixable beverage is found in such famous drinks as vodka Martinis and the ever-popular Screwdriver. In addition, many of the newer Premium and Super-Premium brands are ideal when sipped slowly “on the rocks” (over ice) or “neat” (straight).</w:t>
      </w:r>
    </w:p>
    <w:p w:rsidR="008827FF" w:rsidRPr="00261EA6" w:rsidRDefault="008827FF" w:rsidP="00261EA6">
      <w:pPr>
        <w:spacing w:line="480" w:lineRule="auto"/>
        <w:ind w:firstLine="620"/>
        <w:rPr>
          <w:rFonts w:ascii="Arial" w:hAnsi="Arial"/>
          <w:color w:val="auto"/>
          <w:sz w:val="24"/>
          <w:szCs w:val="16"/>
          <w:u w:val="single"/>
        </w:rPr>
      </w:pPr>
      <w:r w:rsidRPr="00261EA6">
        <w:rPr>
          <w:rFonts w:ascii="Arial" w:hAnsi="Arial"/>
          <w:color w:val="auto"/>
          <w:sz w:val="24"/>
          <w:szCs w:val="16"/>
          <w:u w:val="single"/>
        </w:rPr>
        <w:t>Source:  Distilled Spirits Council, Economic &amp; Strategic Analysis Dept.</w:t>
      </w:r>
    </w:p>
    <w:p w:rsidR="008827FF" w:rsidRPr="00261EA6" w:rsidRDefault="008827FF" w:rsidP="00261EA6">
      <w:pPr>
        <w:spacing w:line="480" w:lineRule="auto"/>
        <w:ind w:left="706"/>
        <w:rPr>
          <w:rFonts w:ascii="Arial" w:hAnsi="Arial"/>
          <w:color w:val="auto"/>
          <w:sz w:val="24"/>
        </w:rPr>
      </w:pPr>
    </w:p>
    <w:p w:rsidR="008827FF" w:rsidRPr="00261EA6" w:rsidRDefault="008827FF" w:rsidP="00261EA6">
      <w:pPr>
        <w:spacing w:before="100" w:beforeAutospacing="1" w:after="100" w:afterAutospacing="1" w:line="480" w:lineRule="auto"/>
        <w:rPr>
          <w:rFonts w:ascii="Arial" w:hAnsi="Arial"/>
          <w:color w:val="auto"/>
          <w:sz w:val="24"/>
        </w:rPr>
      </w:pPr>
      <w:r w:rsidRPr="00261EA6">
        <w:rPr>
          <w:rFonts w:ascii="Arial" w:hAnsi="Arial"/>
          <w:color w:val="auto"/>
          <w:sz w:val="24"/>
        </w:rPr>
        <w:t>Vodka's neutral flavor makes it ideal for mixed drinks - and it is the most popular and most often used alcohol in almost any bartender's arsenal. Because of Vodka</w:t>
      </w:r>
      <w:r w:rsidR="005C7412">
        <w:rPr>
          <w:rFonts w:ascii="Arial" w:hAnsi="Arial"/>
          <w:color w:val="auto"/>
          <w:sz w:val="24"/>
        </w:rPr>
        <w:t>’</w:t>
      </w:r>
      <w:r w:rsidRPr="00261EA6">
        <w:rPr>
          <w:rFonts w:ascii="Arial" w:hAnsi="Arial"/>
          <w:color w:val="auto"/>
          <w:sz w:val="24"/>
        </w:rPr>
        <w:t xml:space="preserve">s inert flavor, vodkas and vodka drinks inherit the character of what they are mixed with and are extremely varied in character and flavor. </w:t>
      </w:r>
    </w:p>
    <w:p w:rsidR="008827FF" w:rsidRPr="00261EA6" w:rsidRDefault="008827FF" w:rsidP="00261EA6">
      <w:pPr>
        <w:spacing w:before="100" w:beforeAutospacing="1" w:after="100" w:afterAutospacing="1" w:line="480" w:lineRule="auto"/>
        <w:rPr>
          <w:rFonts w:ascii="Arial" w:hAnsi="Arial"/>
          <w:color w:val="auto"/>
          <w:sz w:val="24"/>
        </w:rPr>
      </w:pPr>
      <w:r w:rsidRPr="00261EA6">
        <w:rPr>
          <w:rFonts w:ascii="Arial" w:hAnsi="Arial"/>
          <w:color w:val="auto"/>
          <w:sz w:val="24"/>
        </w:rPr>
        <w:t>Because of its chameleonic nature, Vodka comes in an amazing variety of flavors, and having the flavors imparted to the alcohol itself may make for a more complex and enjoyable drink. It is common to use these flavored vodkas to complement the mixers that are used, but it is often quite pleasant to mix flavored vodka with plain soda water and a simple sweetener.</w:t>
      </w:r>
    </w:p>
    <w:p w:rsidR="008827FF" w:rsidRPr="00261EA6" w:rsidRDefault="008827FF" w:rsidP="00261EA6">
      <w:pPr>
        <w:autoSpaceDE w:val="0"/>
        <w:autoSpaceDN w:val="0"/>
        <w:adjustRightInd w:val="0"/>
        <w:spacing w:before="100" w:after="100" w:line="480" w:lineRule="auto"/>
        <w:rPr>
          <w:rFonts w:ascii="Arial" w:hAnsi="Arial"/>
          <w:b/>
          <w:bCs/>
          <w:color w:val="auto"/>
          <w:sz w:val="24"/>
        </w:rPr>
      </w:pPr>
      <w:r w:rsidRPr="00261EA6">
        <w:rPr>
          <w:rFonts w:ascii="Arial" w:hAnsi="Arial"/>
          <w:b/>
          <w:bCs/>
          <w:color w:val="auto"/>
          <w:sz w:val="24"/>
        </w:rPr>
        <w:t>Industry Definition</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This industry purchases ingredients such as grapes, wheat, grains, sugar and malt, which are fermented and distilled to produce spirit beverages including vodka, gin, whisky and liqueurs; industry participants also blend spirits. Operators buy glass bottles and paperboard containers to package these products. The spirits are then sold to alcoholic drink wholesalers and retailers. While the industry makes fortified spirits, it does not produce fortified wines.</w:t>
      </w:r>
    </w:p>
    <w:p w:rsidR="00261EA6" w:rsidRPr="00261EA6" w:rsidRDefault="008827FF" w:rsidP="00261EA6">
      <w:pPr>
        <w:spacing w:beforeAutospacing="1" w:afterAutospacing="1" w:line="480" w:lineRule="auto"/>
        <w:rPr>
          <w:rFonts w:ascii="Arial" w:hAnsi="Arial"/>
          <w:b/>
          <w:color w:val="auto"/>
          <w:sz w:val="24"/>
        </w:rPr>
      </w:pPr>
      <w:r w:rsidRPr="00261EA6">
        <w:rPr>
          <w:rFonts w:ascii="Arial" w:hAnsi="Arial"/>
          <w:b/>
          <w:color w:val="auto"/>
          <w:sz w:val="24"/>
        </w:rPr>
        <w:t>A Craft Distillery</w:t>
      </w:r>
    </w:p>
    <w:p w:rsidR="008827FF" w:rsidRPr="00261EA6" w:rsidRDefault="008827FF" w:rsidP="00261EA6">
      <w:pPr>
        <w:spacing w:beforeAutospacing="1" w:afterAutospacing="1" w:line="480" w:lineRule="auto"/>
        <w:rPr>
          <w:rFonts w:ascii="Arial" w:hAnsi="Arial"/>
          <w:color w:val="auto"/>
          <w:sz w:val="24"/>
        </w:rPr>
      </w:pPr>
      <w:r w:rsidRPr="00261EA6">
        <w:rPr>
          <w:rFonts w:ascii="Arial" w:hAnsi="Arial"/>
          <w:color w:val="auto"/>
          <w:sz w:val="24"/>
        </w:rPr>
        <w:t>A craft distillery is basically a small output distillery whose operation is considerably different from large production distilleries. Although there are no current precise legal definitions of what defines a craft distillery, most states recognize this as a distillery which produces 60,000 gallons or less annually. Many craft distillers are incredibly small and informal operations. Some distilleries call on the help of part-time workers to label bottles, while in other operations the distiller might have to drive the truck with his ingredients from his or her suppliers. Most relay on the Internet, word of mouth, and tastings, competitions, and product reviews to get the word on their product out.</w:t>
      </w:r>
      <w:r w:rsidRPr="00261EA6">
        <w:rPr>
          <w:rFonts w:ascii="Arial" w:hAnsi="Arial"/>
          <w:color w:val="auto"/>
          <w:sz w:val="24"/>
        </w:rPr>
        <w:br/>
      </w:r>
      <w:r w:rsidRPr="00261EA6">
        <w:rPr>
          <w:rFonts w:ascii="Arial" w:hAnsi="Arial"/>
          <w:color w:val="auto"/>
          <w:sz w:val="24"/>
        </w:rPr>
        <w:br/>
        <w:t>In general, craft distilleries tend to focus on small production runs of high quality spirits. They also tend to create unique spirits or spirits that occupy niche places in the market that larger conglomerates avoid. Craft distilleries also tend to take more chances in terms of their production, experimenting and challenging boundaries and classifications in the spirit world. Most craft distilleries utilize small pot stills or hybrid stills, while some have the option of using double column continuous stills.</w:t>
      </w:r>
      <w:r w:rsidRPr="00261EA6">
        <w:rPr>
          <w:rFonts w:ascii="Arial" w:hAnsi="Arial"/>
          <w:color w:val="auto"/>
          <w:sz w:val="24"/>
        </w:rPr>
        <w:br/>
      </w:r>
      <w:r w:rsidRPr="00261EA6">
        <w:rPr>
          <w:rFonts w:ascii="Arial" w:hAnsi="Arial"/>
          <w:color w:val="auto"/>
          <w:sz w:val="24"/>
        </w:rPr>
        <w:br/>
        <w:t>Many smaller operations, especially those that are starting up, stick with fruit spirits, gin, vodka, rum, and such because the ingredients are readily available and many of these spirits do not require extended aging like whiskies do. If they do distill whiskies, the whisky traditionally only appears after a few years, when the minimum aging requirements are met. Due to the small output of many craft distilleries as well as variations in liquor laws, many craft distilleries have distribution limited to only a few local states or small regions.</w:t>
      </w:r>
    </w:p>
    <w:p w:rsidR="008827FF" w:rsidRPr="00261EA6" w:rsidRDefault="008827FF" w:rsidP="00261EA6">
      <w:pPr>
        <w:spacing w:line="480" w:lineRule="auto"/>
        <w:rPr>
          <w:rFonts w:ascii="Arial" w:hAnsi="Arial"/>
          <w:color w:val="000000" w:themeColor="text1"/>
          <w:sz w:val="24"/>
        </w:rPr>
      </w:pPr>
    </w:p>
    <w:p w:rsidR="008827FF" w:rsidRPr="00261EA6" w:rsidRDefault="008827FF" w:rsidP="005B5E12">
      <w:pPr>
        <w:pStyle w:val="BodyText"/>
        <w:widowControl w:val="0"/>
        <w:numPr>
          <w:ilvl w:val="0"/>
          <w:numId w:val="14"/>
        </w:numPr>
        <w:pBdr>
          <w:top w:val="single" w:sz="4" w:space="1" w:color="auto"/>
          <w:left w:val="single" w:sz="4" w:space="4" w:color="auto"/>
          <w:bottom w:val="single" w:sz="4" w:space="1" w:color="auto"/>
          <w:right w:val="single" w:sz="4" w:space="4" w:color="auto"/>
        </w:pBdr>
        <w:suppressAutoHyphens/>
        <w:spacing w:after="0" w:line="240" w:lineRule="auto"/>
        <w:ind w:left="360" w:hanging="360"/>
        <w:jc w:val="left"/>
        <w:rPr>
          <w:rFonts w:ascii="Arial" w:hAnsi="Arial"/>
          <w:color w:val="000000" w:themeColor="text1"/>
          <w:sz w:val="24"/>
        </w:rPr>
      </w:pPr>
      <w:r w:rsidRPr="00261EA6">
        <w:rPr>
          <w:rFonts w:ascii="Arial" w:hAnsi="Arial"/>
          <w:color w:val="000000" w:themeColor="text1"/>
          <w:sz w:val="24"/>
        </w:rPr>
        <w:t xml:space="preserve"> </w:t>
      </w:r>
      <w:r w:rsidRPr="00261EA6">
        <w:rPr>
          <w:rFonts w:ascii="Arial" w:hAnsi="Arial"/>
          <w:b/>
          <w:color w:val="000000" w:themeColor="text1"/>
          <w:sz w:val="24"/>
        </w:rPr>
        <w:t xml:space="preserve">Business Description </w:t>
      </w:r>
    </w:p>
    <w:p w:rsidR="008827FF" w:rsidRPr="00261EA6" w:rsidRDefault="008827FF" w:rsidP="00261EA6">
      <w:pPr>
        <w:pStyle w:val="BodyText"/>
        <w:tabs>
          <w:tab w:val="left" w:pos="707"/>
        </w:tabs>
        <w:spacing w:line="480" w:lineRule="auto"/>
        <w:rPr>
          <w:rFonts w:ascii="Arial" w:hAnsi="Arial"/>
          <w:color w:val="000000" w:themeColor="text1"/>
          <w:sz w:val="24"/>
        </w:rPr>
      </w:pPr>
    </w:p>
    <w:p w:rsidR="008827FF" w:rsidRPr="00261EA6" w:rsidRDefault="008827FF" w:rsidP="00261EA6">
      <w:pPr>
        <w:spacing w:line="480" w:lineRule="auto"/>
        <w:rPr>
          <w:rFonts w:ascii="Arial" w:hAnsi="Arial"/>
          <w:b/>
          <w:color w:val="auto"/>
          <w:sz w:val="24"/>
          <w:u w:val="single"/>
        </w:rPr>
      </w:pPr>
      <w:r w:rsidRPr="00261EA6">
        <w:rPr>
          <w:rFonts w:ascii="Arial" w:hAnsi="Arial"/>
          <w:b/>
          <w:color w:val="auto"/>
          <w:sz w:val="24"/>
          <w:u w:val="single"/>
        </w:rPr>
        <w:t>Mission Statement</w:t>
      </w:r>
    </w:p>
    <w:p w:rsidR="008827FF" w:rsidRPr="00261EA6" w:rsidRDefault="005C7412"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8827FF" w:rsidRPr="00261EA6">
        <w:rPr>
          <w:rFonts w:ascii="Arial" w:hAnsi="Arial"/>
          <w:color w:val="auto"/>
          <w:sz w:val="24"/>
        </w:rPr>
        <w:t xml:space="preserve">was founded on three core values: Honor, Integrity, Continually Seeking a better Spirit. These core values are the foundation for every decision we make from creating our </w:t>
      </w:r>
      <w:r>
        <w:rPr>
          <w:rFonts w:ascii="Arial" w:hAnsi="Arial"/>
          <w:color w:val="auto"/>
          <w:sz w:val="24"/>
        </w:rPr>
        <w:t>v</w:t>
      </w:r>
      <w:r w:rsidR="008827FF" w:rsidRPr="00261EA6">
        <w:rPr>
          <w:rFonts w:ascii="Arial" w:hAnsi="Arial"/>
          <w:color w:val="auto"/>
          <w:sz w:val="24"/>
        </w:rPr>
        <w:t>odkas</w:t>
      </w:r>
      <w:r>
        <w:rPr>
          <w:rFonts w:ascii="Arial" w:hAnsi="Arial"/>
          <w:color w:val="auto"/>
          <w:sz w:val="24"/>
        </w:rPr>
        <w:t xml:space="preserve">; </w:t>
      </w:r>
      <w:r w:rsidRPr="00261EA6">
        <w:rPr>
          <w:rFonts w:ascii="Arial" w:hAnsi="Arial"/>
          <w:color w:val="auto"/>
          <w:sz w:val="24"/>
        </w:rPr>
        <w:t>to</w:t>
      </w:r>
      <w:r w:rsidR="008827FF" w:rsidRPr="00261EA6">
        <w:rPr>
          <w:rFonts w:ascii="Arial" w:hAnsi="Arial"/>
          <w:color w:val="auto"/>
          <w:sz w:val="24"/>
        </w:rPr>
        <w:t xml:space="preserve"> hiring energetic Team Members and even </w:t>
      </w:r>
      <w:r>
        <w:rPr>
          <w:rFonts w:ascii="Arial" w:hAnsi="Arial"/>
          <w:color w:val="auto"/>
          <w:sz w:val="24"/>
        </w:rPr>
        <w:t xml:space="preserve">in </w:t>
      </w:r>
      <w:r w:rsidR="008827FF" w:rsidRPr="00261EA6">
        <w:rPr>
          <w:rFonts w:ascii="Arial" w:hAnsi="Arial"/>
          <w:color w:val="auto"/>
          <w:sz w:val="24"/>
        </w:rPr>
        <w:t xml:space="preserve">choosing </w:t>
      </w:r>
      <w:r>
        <w:rPr>
          <w:rFonts w:ascii="Arial" w:hAnsi="Arial"/>
          <w:color w:val="auto"/>
          <w:sz w:val="24"/>
        </w:rPr>
        <w:t xml:space="preserve">which </w:t>
      </w:r>
      <w:r w:rsidR="008827FF" w:rsidRPr="00261EA6">
        <w:rPr>
          <w:rFonts w:ascii="Arial" w:hAnsi="Arial"/>
          <w:color w:val="auto"/>
          <w:sz w:val="24"/>
        </w:rPr>
        <w:t>ingredients we use.</w:t>
      </w:r>
    </w:p>
    <w:p w:rsidR="008827FF" w:rsidRPr="00261EA6" w:rsidRDefault="008827FF" w:rsidP="00261EA6">
      <w:pPr>
        <w:spacing w:line="480" w:lineRule="auto"/>
        <w:rPr>
          <w:rFonts w:ascii="Arial" w:hAnsi="Arial"/>
          <w:color w:val="auto"/>
          <w:sz w:val="24"/>
        </w:rPr>
      </w:pPr>
    </w:p>
    <w:p w:rsidR="008827FF" w:rsidRPr="00261EA6" w:rsidRDefault="005C7412"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8827FF" w:rsidRPr="00261EA6">
        <w:rPr>
          <w:rFonts w:ascii="Arial" w:hAnsi="Arial"/>
          <w:color w:val="auto"/>
          <w:sz w:val="24"/>
        </w:rPr>
        <w:t xml:space="preserve">is driven by uncompromising quality and our ongoing efforts to bring our customers the best Micro-distilled Vodkas in the Northwest or anywhere. Our core values and unbridled atmosphere is at the heart of the company’s energizing culture and its shows through our </w:t>
      </w:r>
      <w:r>
        <w:rPr>
          <w:rFonts w:ascii="Arial" w:hAnsi="Arial"/>
          <w:color w:val="auto"/>
          <w:sz w:val="24"/>
        </w:rPr>
        <w:t>v</w:t>
      </w:r>
      <w:r w:rsidR="008827FF" w:rsidRPr="00261EA6">
        <w:rPr>
          <w:rFonts w:ascii="Arial" w:hAnsi="Arial"/>
          <w:color w:val="auto"/>
          <w:sz w:val="24"/>
        </w:rPr>
        <w:t>odka</w:t>
      </w:r>
      <w:r>
        <w:rPr>
          <w:rFonts w:ascii="Arial" w:hAnsi="Arial"/>
          <w:color w:val="auto"/>
          <w:sz w:val="24"/>
        </w:rPr>
        <w:t>s</w:t>
      </w:r>
      <w:r w:rsidR="008827FF" w:rsidRPr="00261EA6">
        <w:rPr>
          <w:rFonts w:ascii="Arial" w:hAnsi="Arial"/>
          <w:color w:val="auto"/>
          <w:sz w:val="24"/>
        </w:rPr>
        <w:t xml:space="preserve"> and team members.</w:t>
      </w:r>
    </w:p>
    <w:p w:rsidR="008827FF" w:rsidRPr="00261EA6" w:rsidRDefault="008827FF" w:rsidP="00261EA6">
      <w:pPr>
        <w:pStyle w:val="BodyText"/>
        <w:spacing w:line="480" w:lineRule="auto"/>
        <w:ind w:left="709"/>
        <w:rPr>
          <w:rFonts w:ascii="Arial" w:hAnsi="Arial"/>
          <w:b/>
          <w:color w:val="auto"/>
          <w:sz w:val="24"/>
          <w:u w:val="single"/>
        </w:rPr>
      </w:pPr>
    </w:p>
    <w:p w:rsidR="008827FF" w:rsidRPr="007C7AF0" w:rsidRDefault="007C7AF0" w:rsidP="007C7AF0">
      <w:pPr>
        <w:spacing w:line="240" w:lineRule="auto"/>
        <w:rPr>
          <w:rFonts w:ascii="Arial" w:hAnsi="Arial"/>
          <w:b/>
          <w:color w:val="auto"/>
          <w:sz w:val="24"/>
          <w:u w:val="single"/>
        </w:rPr>
      </w:pPr>
      <w:r>
        <w:br w:type="page"/>
      </w:r>
      <w:r w:rsidR="008827FF" w:rsidRPr="007C7AF0">
        <w:rPr>
          <w:rFonts w:ascii="Arial" w:hAnsi="Arial"/>
          <w:b/>
          <w:color w:val="auto"/>
          <w:sz w:val="24"/>
          <w:u w:val="single"/>
        </w:rPr>
        <w:t>Value Statement</w:t>
      </w:r>
    </w:p>
    <w:p w:rsidR="008827FF" w:rsidRPr="00261EA6" w:rsidRDefault="008827FF" w:rsidP="00261EA6">
      <w:pPr>
        <w:autoSpaceDE w:val="0"/>
        <w:autoSpaceDN w:val="0"/>
        <w:adjustRightInd w:val="0"/>
        <w:spacing w:line="480" w:lineRule="auto"/>
        <w:rPr>
          <w:rFonts w:ascii="Arial" w:hAnsi="Arial"/>
          <w:color w:val="auto"/>
          <w:sz w:val="24"/>
        </w:rPr>
      </w:pPr>
      <w:r w:rsidRPr="00261EA6">
        <w:rPr>
          <w:rFonts w:ascii="Arial" w:hAnsi="Arial"/>
          <w:color w:val="auto"/>
          <w:sz w:val="24"/>
        </w:rPr>
        <w:t xml:space="preserve">For consumers who value consistent quality and a good value, and are seeking the simple pleasure of a smooth and warming drink, </w:t>
      </w:r>
      <w:r w:rsidR="00DD5ADD" w:rsidRPr="00261EA6">
        <w:rPr>
          <w:rFonts w:ascii="Arial" w:hAnsi="Arial"/>
          <w:color w:val="auto"/>
          <w:sz w:val="24"/>
        </w:rPr>
        <w:t>Vancouver Distillery</w:t>
      </w:r>
      <w:r w:rsidR="00DD5ADD">
        <w:rPr>
          <w:rFonts w:ascii="Arial" w:hAnsi="Arial"/>
          <w:color w:val="auto"/>
          <w:sz w:val="24"/>
        </w:rPr>
        <w:t xml:space="preserve"> Works </w:t>
      </w:r>
      <w:r w:rsidRPr="00261EA6">
        <w:rPr>
          <w:rFonts w:ascii="Arial" w:hAnsi="Arial"/>
          <w:color w:val="auto"/>
          <w:sz w:val="24"/>
        </w:rPr>
        <w:t>offers a variety of great-tasting vodkas at an everyday fair price, and delivers a moment of pure satisfaction e</w:t>
      </w:r>
      <w:r w:rsidR="005C7412">
        <w:rPr>
          <w:rFonts w:ascii="Arial" w:hAnsi="Arial"/>
          <w:color w:val="auto"/>
          <w:sz w:val="24"/>
        </w:rPr>
        <w:t>ach and every time you unwind</w:t>
      </w:r>
      <w:r w:rsidRPr="00261EA6">
        <w:rPr>
          <w:rFonts w:ascii="Arial" w:hAnsi="Arial"/>
          <w:color w:val="auto"/>
          <w:sz w:val="24"/>
        </w:rPr>
        <w:t xml:space="preserve"> with a glass.</w:t>
      </w:r>
    </w:p>
    <w:p w:rsidR="008827FF" w:rsidRPr="00261EA6" w:rsidRDefault="008827FF" w:rsidP="00261EA6">
      <w:pPr>
        <w:spacing w:line="480" w:lineRule="auto"/>
        <w:rPr>
          <w:rFonts w:ascii="Arial" w:hAnsi="Arial"/>
          <w:color w:val="auto"/>
          <w:sz w:val="24"/>
        </w:rPr>
      </w:pPr>
    </w:p>
    <w:p w:rsidR="008827FF" w:rsidRPr="00261EA6" w:rsidRDefault="008827FF" w:rsidP="00261EA6">
      <w:pPr>
        <w:spacing w:line="480" w:lineRule="auto"/>
        <w:rPr>
          <w:rFonts w:ascii="Arial" w:hAnsi="Arial"/>
          <w:b/>
          <w:color w:val="auto"/>
          <w:sz w:val="24"/>
          <w:u w:val="single"/>
        </w:rPr>
      </w:pPr>
      <w:r w:rsidRPr="00261EA6">
        <w:rPr>
          <w:rFonts w:ascii="Arial" w:hAnsi="Arial"/>
          <w:b/>
          <w:color w:val="auto"/>
          <w:sz w:val="24"/>
          <w:u w:val="single"/>
        </w:rPr>
        <w:t>Vision Statement</w:t>
      </w:r>
    </w:p>
    <w:p w:rsidR="008827FF" w:rsidRPr="00261EA6" w:rsidRDefault="007C7AF0" w:rsidP="00261EA6">
      <w:pPr>
        <w:spacing w:line="480" w:lineRule="auto"/>
        <w:rPr>
          <w:rFonts w:ascii="Arial" w:hAnsi="Arial"/>
          <w:color w:val="auto"/>
          <w:sz w:val="24"/>
        </w:rPr>
      </w:pPr>
      <w:r>
        <w:rPr>
          <w:rFonts w:ascii="Arial" w:hAnsi="Arial"/>
          <w:color w:val="auto"/>
          <w:sz w:val="24"/>
        </w:rPr>
        <w:t>W</w:t>
      </w:r>
      <w:r w:rsidR="008827FF" w:rsidRPr="00261EA6">
        <w:rPr>
          <w:rFonts w:ascii="Arial" w:hAnsi="Arial"/>
          <w:color w:val="auto"/>
          <w:sz w:val="24"/>
        </w:rPr>
        <w:t xml:space="preserve">ithin the next five years, </w:t>
      </w:r>
      <w:r w:rsidR="005C7412" w:rsidRPr="00261EA6">
        <w:rPr>
          <w:rFonts w:ascii="Arial" w:hAnsi="Arial"/>
          <w:color w:val="auto"/>
          <w:sz w:val="24"/>
        </w:rPr>
        <w:t>Vancouver Distillery</w:t>
      </w:r>
      <w:r w:rsidR="005C7412">
        <w:rPr>
          <w:rFonts w:ascii="Arial" w:hAnsi="Arial"/>
          <w:color w:val="auto"/>
          <w:sz w:val="24"/>
        </w:rPr>
        <w:t xml:space="preserve"> Works </w:t>
      </w:r>
      <w:r w:rsidR="008827FF" w:rsidRPr="00261EA6">
        <w:rPr>
          <w:rFonts w:ascii="Arial" w:hAnsi="Arial"/>
          <w:color w:val="auto"/>
          <w:sz w:val="24"/>
        </w:rPr>
        <w:t>wants to be “</w:t>
      </w:r>
      <w:r w:rsidR="008827FF" w:rsidRPr="00261EA6">
        <w:rPr>
          <w:rFonts w:ascii="Arial" w:hAnsi="Arial"/>
          <w:b/>
          <w:i/>
          <w:color w:val="auto"/>
          <w:sz w:val="24"/>
        </w:rPr>
        <w:t>her</w:t>
      </w:r>
      <w:r w:rsidR="008827FF" w:rsidRPr="00261EA6">
        <w:rPr>
          <w:rFonts w:ascii="Arial" w:hAnsi="Arial"/>
          <w:i/>
          <w:color w:val="auto"/>
          <w:sz w:val="24"/>
        </w:rPr>
        <w:t>”</w:t>
      </w:r>
      <w:r w:rsidR="008827FF" w:rsidRPr="00261EA6">
        <w:rPr>
          <w:rFonts w:ascii="Arial" w:hAnsi="Arial"/>
          <w:color w:val="auto"/>
          <w:sz w:val="24"/>
        </w:rPr>
        <w:t xml:space="preserve"> Northwest’s Vodka. Through all of our products, services and relationships, we will add to life’s enjoyment.</w:t>
      </w:r>
    </w:p>
    <w:p w:rsidR="008827FF" w:rsidRPr="00261EA6" w:rsidRDefault="008827FF" w:rsidP="00261EA6">
      <w:pPr>
        <w:spacing w:line="480" w:lineRule="auto"/>
        <w:ind w:left="706"/>
        <w:rPr>
          <w:rFonts w:ascii="Arial" w:hAnsi="Arial"/>
          <w:color w:val="auto"/>
          <w:sz w:val="24"/>
        </w:rPr>
      </w:pPr>
    </w:p>
    <w:p w:rsidR="008827FF" w:rsidRPr="00261EA6" w:rsidRDefault="008827FF" w:rsidP="00261EA6">
      <w:pPr>
        <w:pStyle w:val="BodyText"/>
        <w:spacing w:line="480" w:lineRule="auto"/>
        <w:rPr>
          <w:rFonts w:ascii="Arial" w:hAnsi="Arial"/>
          <w:b/>
          <w:color w:val="auto"/>
          <w:sz w:val="24"/>
          <w:szCs w:val="32"/>
          <w:u w:val="single"/>
        </w:rPr>
      </w:pPr>
      <w:r w:rsidRPr="00261EA6">
        <w:rPr>
          <w:rFonts w:ascii="Arial" w:hAnsi="Arial"/>
          <w:b/>
          <w:color w:val="auto"/>
          <w:sz w:val="24"/>
          <w:szCs w:val="32"/>
          <w:u w:val="single"/>
        </w:rPr>
        <w:t>Company Summary</w:t>
      </w:r>
    </w:p>
    <w:p w:rsidR="008827FF" w:rsidRPr="00261EA6" w:rsidRDefault="008827FF" w:rsidP="00261EA6">
      <w:pPr>
        <w:spacing w:line="480" w:lineRule="auto"/>
        <w:rPr>
          <w:rFonts w:ascii="Arial" w:hAnsi="Arial"/>
          <w:color w:val="auto"/>
          <w:sz w:val="24"/>
        </w:rPr>
      </w:pPr>
      <w:r w:rsidRPr="00261EA6">
        <w:rPr>
          <w:rFonts w:ascii="Arial" w:hAnsi="Arial"/>
          <w:color w:val="auto"/>
          <w:sz w:val="24"/>
        </w:rPr>
        <w:t xml:space="preserve">The founder of </w:t>
      </w:r>
      <w:r w:rsidR="005C7412" w:rsidRPr="00261EA6">
        <w:rPr>
          <w:rFonts w:ascii="Arial" w:hAnsi="Arial"/>
          <w:color w:val="auto"/>
          <w:sz w:val="24"/>
        </w:rPr>
        <w:t>Vancouver Distillery</w:t>
      </w:r>
      <w:r w:rsidR="005C7412">
        <w:rPr>
          <w:rFonts w:ascii="Arial" w:hAnsi="Arial"/>
          <w:color w:val="auto"/>
          <w:sz w:val="24"/>
        </w:rPr>
        <w:t xml:space="preserve"> Works</w:t>
      </w:r>
      <w:r w:rsidRPr="00261EA6">
        <w:rPr>
          <w:rFonts w:ascii="Arial" w:hAnsi="Arial"/>
          <w:color w:val="auto"/>
          <w:sz w:val="24"/>
        </w:rPr>
        <w:t xml:space="preserve"> is John Bennett.  John has been and continues to be a serial Entrepreneur with a diverse history of building companies in Healthcare, Real Estate and Construction. Mr. Bennett first came to the idea of a Wine Vodka back in 2006 while experimenting with the distillation of Pinot Noir and Pinot Gris. </w:t>
      </w:r>
    </w:p>
    <w:p w:rsidR="008827FF" w:rsidRPr="00261EA6" w:rsidRDefault="008827FF" w:rsidP="00261EA6">
      <w:pPr>
        <w:spacing w:line="480" w:lineRule="auto"/>
        <w:rPr>
          <w:rFonts w:ascii="Arial" w:hAnsi="Arial"/>
          <w:color w:val="auto"/>
          <w:sz w:val="24"/>
          <w:szCs w:val="23"/>
        </w:rPr>
      </w:pPr>
    </w:p>
    <w:p w:rsidR="008827FF" w:rsidRPr="00261EA6" w:rsidRDefault="008827FF" w:rsidP="00261EA6">
      <w:pPr>
        <w:spacing w:line="480" w:lineRule="auto"/>
        <w:rPr>
          <w:rFonts w:ascii="Arial" w:hAnsi="Arial"/>
          <w:color w:val="auto"/>
          <w:sz w:val="24"/>
        </w:rPr>
      </w:pPr>
      <w:r w:rsidRPr="00261EA6">
        <w:rPr>
          <w:rFonts w:ascii="Arial" w:hAnsi="Arial"/>
          <w:color w:val="auto"/>
          <w:sz w:val="24"/>
        </w:rPr>
        <w:t>John and his family</w:t>
      </w:r>
      <w:r w:rsidR="00117A34">
        <w:rPr>
          <w:rFonts w:ascii="Arial" w:hAnsi="Arial"/>
          <w:color w:val="auto"/>
          <w:sz w:val="24"/>
        </w:rPr>
        <w:t>;</w:t>
      </w:r>
      <w:r w:rsidRPr="00261EA6">
        <w:rPr>
          <w:rFonts w:ascii="Arial" w:hAnsi="Arial"/>
          <w:color w:val="auto"/>
          <w:sz w:val="24"/>
        </w:rPr>
        <w:t xml:space="preserve"> along with the </w:t>
      </w:r>
      <w:r w:rsidR="005C7412" w:rsidRPr="00261EA6">
        <w:rPr>
          <w:rFonts w:ascii="Arial" w:hAnsi="Arial"/>
          <w:color w:val="auto"/>
          <w:sz w:val="24"/>
        </w:rPr>
        <w:t>Vancouver Distillery</w:t>
      </w:r>
      <w:r w:rsidR="005C7412">
        <w:rPr>
          <w:rFonts w:ascii="Arial" w:hAnsi="Arial"/>
          <w:color w:val="auto"/>
          <w:sz w:val="24"/>
        </w:rPr>
        <w:t xml:space="preserve"> Works’ </w:t>
      </w:r>
      <w:r w:rsidRPr="00261EA6">
        <w:rPr>
          <w:rFonts w:ascii="Arial" w:hAnsi="Arial"/>
          <w:color w:val="auto"/>
          <w:sz w:val="24"/>
        </w:rPr>
        <w:t>team members will invest</w:t>
      </w:r>
      <w:r w:rsidR="00117A34">
        <w:rPr>
          <w:rFonts w:ascii="Arial" w:hAnsi="Arial"/>
          <w:color w:val="auto"/>
          <w:sz w:val="24"/>
        </w:rPr>
        <w:t xml:space="preserve"> both time and money into </w:t>
      </w:r>
      <w:r w:rsidRPr="00261EA6">
        <w:rPr>
          <w:rFonts w:ascii="Arial" w:hAnsi="Arial"/>
          <w:color w:val="auto"/>
          <w:sz w:val="24"/>
        </w:rPr>
        <w:t xml:space="preserve">the business.  The combination of these funds provide </w:t>
      </w:r>
      <w:r w:rsidR="00117A34" w:rsidRPr="00261EA6">
        <w:rPr>
          <w:rFonts w:ascii="Arial" w:hAnsi="Arial"/>
          <w:color w:val="auto"/>
          <w:sz w:val="24"/>
        </w:rPr>
        <w:t>Vancouver Distillery</w:t>
      </w:r>
      <w:r w:rsidR="00117A34">
        <w:rPr>
          <w:rFonts w:ascii="Arial" w:hAnsi="Arial"/>
          <w:color w:val="auto"/>
          <w:sz w:val="24"/>
        </w:rPr>
        <w:t xml:space="preserve"> Works only part of </w:t>
      </w:r>
      <w:r w:rsidRPr="00261EA6">
        <w:rPr>
          <w:rFonts w:ascii="Arial" w:hAnsi="Arial"/>
          <w:color w:val="auto"/>
          <w:sz w:val="24"/>
        </w:rPr>
        <w:t xml:space="preserve">the capital needed for research, start-up costs, and to support the firm. </w:t>
      </w:r>
    </w:p>
    <w:p w:rsidR="008827FF" w:rsidRPr="00261EA6" w:rsidRDefault="008827FF" w:rsidP="00261EA6">
      <w:pPr>
        <w:spacing w:line="480" w:lineRule="auto"/>
        <w:rPr>
          <w:rFonts w:ascii="Arial" w:hAnsi="Arial"/>
          <w:color w:val="auto"/>
          <w:sz w:val="24"/>
        </w:rPr>
      </w:pPr>
    </w:p>
    <w:p w:rsidR="008827FF" w:rsidRPr="00261EA6" w:rsidRDefault="00117A34"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8827FF" w:rsidRPr="00261EA6">
        <w:rPr>
          <w:rFonts w:ascii="Arial" w:hAnsi="Arial"/>
          <w:color w:val="auto"/>
          <w:sz w:val="24"/>
        </w:rPr>
        <w:t xml:space="preserve">has strict standards that we believe will have us counted as one of the best in the distillery business, and our suppliers are checked regularly to make sure they are meeting or exceeding our high standards of quality. </w:t>
      </w:r>
    </w:p>
    <w:p w:rsidR="008827FF" w:rsidRPr="00261EA6" w:rsidRDefault="008827FF" w:rsidP="00261EA6">
      <w:pPr>
        <w:spacing w:line="480" w:lineRule="auto"/>
        <w:rPr>
          <w:rFonts w:ascii="Arial" w:hAnsi="Arial"/>
          <w:color w:val="auto"/>
          <w:sz w:val="24"/>
        </w:rPr>
      </w:pP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 xml:space="preserve">In order to become “Her” Northwest Vodka,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will focus on a female’s interest in vodka.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believes that it's not about going pink, but rather, getting to the heart of how women feel about our product and translating that knowledge into influence. The bottle label will have the company’s website which will have links to woman’s issues. Also on the label will be easy vodka drink recipes, drink and dish suggestions and uses.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will connect will our target consumer by marketing our product as an ingredient in the kitchen as well as being a superior smooth spirit. </w:t>
      </w:r>
    </w:p>
    <w:p w:rsidR="008827FF" w:rsidRPr="00261EA6" w:rsidRDefault="008827FF" w:rsidP="00261EA6">
      <w:pPr>
        <w:spacing w:line="480" w:lineRule="auto"/>
        <w:rPr>
          <w:rFonts w:ascii="Arial" w:hAnsi="Arial"/>
          <w:color w:val="auto"/>
          <w:sz w:val="24"/>
        </w:rPr>
      </w:pPr>
    </w:p>
    <w:p w:rsidR="008827FF" w:rsidRPr="007C7AF0" w:rsidRDefault="008827FF" w:rsidP="007C7AF0">
      <w:pPr>
        <w:spacing w:line="480" w:lineRule="auto"/>
        <w:rPr>
          <w:rFonts w:ascii="Arial" w:hAnsi="Arial"/>
          <w:b/>
          <w:color w:val="auto"/>
          <w:sz w:val="24"/>
          <w:szCs w:val="32"/>
          <w:u w:val="single"/>
        </w:rPr>
      </w:pPr>
      <w:r w:rsidRPr="00261EA6">
        <w:rPr>
          <w:rFonts w:ascii="Arial" w:hAnsi="Arial"/>
          <w:b/>
          <w:color w:val="auto"/>
          <w:sz w:val="24"/>
          <w:szCs w:val="32"/>
          <w:u w:val="single"/>
        </w:rPr>
        <w:t>Future Plan</w:t>
      </w:r>
    </w:p>
    <w:p w:rsidR="008827FF" w:rsidRPr="00261EA6" w:rsidRDefault="007C7AF0" w:rsidP="007C7AF0">
      <w:pPr>
        <w:spacing w:line="480" w:lineRule="auto"/>
        <w:rPr>
          <w:rFonts w:ascii="Arial" w:hAnsi="Arial"/>
          <w:color w:val="auto"/>
          <w:sz w:val="24"/>
        </w:rPr>
      </w:pPr>
      <w:r>
        <w:rPr>
          <w:rFonts w:ascii="Arial" w:hAnsi="Arial"/>
          <w:color w:val="auto"/>
          <w:sz w:val="24"/>
        </w:rPr>
        <w:t>At the end of year one, i</w:t>
      </w:r>
      <w:r w:rsidR="008827FF" w:rsidRPr="00261EA6">
        <w:rPr>
          <w:rFonts w:ascii="Arial" w:hAnsi="Arial"/>
          <w:color w:val="auto"/>
          <w:sz w:val="24"/>
        </w:rPr>
        <w:t xml:space="preserve">f the concern </w:t>
      </w:r>
      <w:r>
        <w:rPr>
          <w:rFonts w:ascii="Arial" w:hAnsi="Arial"/>
          <w:color w:val="auto"/>
          <w:sz w:val="24"/>
        </w:rPr>
        <w:t xml:space="preserve">that we are not meeting or realizing any of our sales projections occurs, </w:t>
      </w:r>
      <w:r w:rsidR="008827FF" w:rsidRPr="00261EA6">
        <w:rPr>
          <w:rFonts w:ascii="Arial" w:hAnsi="Arial"/>
          <w:color w:val="auto"/>
          <w:sz w:val="24"/>
        </w:rPr>
        <w:t>additional research will be conducted to</w:t>
      </w:r>
      <w:r>
        <w:rPr>
          <w:rFonts w:ascii="Arial" w:hAnsi="Arial"/>
          <w:color w:val="auto"/>
          <w:sz w:val="24"/>
        </w:rPr>
        <w:t xml:space="preserve"> challenge our current assumptions. This can include both looking into changing or refocusing our current target market, as well as, possibly relocation of our distillery to a better market. Within the first year </w:t>
      </w:r>
      <w:r w:rsidR="00117A34" w:rsidRPr="00261EA6">
        <w:rPr>
          <w:rFonts w:ascii="Arial" w:hAnsi="Arial"/>
          <w:color w:val="auto"/>
          <w:sz w:val="24"/>
        </w:rPr>
        <w:t>Vancouver Distillery</w:t>
      </w:r>
      <w:r w:rsidR="00117A34">
        <w:rPr>
          <w:rFonts w:ascii="Arial" w:hAnsi="Arial"/>
          <w:color w:val="auto"/>
          <w:sz w:val="24"/>
        </w:rPr>
        <w:t xml:space="preserve"> Works </w:t>
      </w:r>
      <w:r>
        <w:rPr>
          <w:rFonts w:ascii="Arial" w:hAnsi="Arial"/>
          <w:color w:val="auto"/>
          <w:sz w:val="24"/>
        </w:rPr>
        <w:t xml:space="preserve">will attend and host </w:t>
      </w:r>
      <w:r w:rsidR="008827FF" w:rsidRPr="00261EA6">
        <w:rPr>
          <w:rFonts w:ascii="Arial" w:hAnsi="Arial"/>
          <w:color w:val="auto"/>
          <w:sz w:val="24"/>
        </w:rPr>
        <w:t>sponsored events and contest</w:t>
      </w:r>
      <w:r>
        <w:rPr>
          <w:rFonts w:ascii="Arial" w:hAnsi="Arial"/>
          <w:color w:val="auto"/>
          <w:sz w:val="24"/>
        </w:rPr>
        <w:t>s that</w:t>
      </w:r>
      <w:r w:rsidR="008827FF" w:rsidRPr="00261EA6">
        <w:rPr>
          <w:rFonts w:ascii="Arial" w:hAnsi="Arial"/>
          <w:color w:val="auto"/>
          <w:sz w:val="24"/>
        </w:rPr>
        <w:t xml:space="preserve"> will be </w:t>
      </w:r>
      <w:r>
        <w:rPr>
          <w:rFonts w:ascii="Arial" w:hAnsi="Arial"/>
          <w:color w:val="auto"/>
          <w:sz w:val="24"/>
        </w:rPr>
        <w:t>focused on gaining</w:t>
      </w:r>
      <w:r w:rsidR="008827FF" w:rsidRPr="00261EA6">
        <w:rPr>
          <w:rFonts w:ascii="Arial" w:hAnsi="Arial"/>
          <w:color w:val="auto"/>
          <w:sz w:val="24"/>
        </w:rPr>
        <w:t xml:space="preserve"> interest in </w:t>
      </w:r>
      <w:r w:rsidR="00117A34" w:rsidRPr="00261EA6">
        <w:rPr>
          <w:rFonts w:ascii="Arial" w:hAnsi="Arial"/>
          <w:color w:val="auto"/>
          <w:sz w:val="24"/>
        </w:rPr>
        <w:t>Vancouver Distillery</w:t>
      </w:r>
      <w:r w:rsidR="00117A34">
        <w:rPr>
          <w:rFonts w:ascii="Arial" w:hAnsi="Arial"/>
          <w:color w:val="auto"/>
          <w:sz w:val="24"/>
        </w:rPr>
        <w:t xml:space="preserve"> Works </w:t>
      </w:r>
      <w:r w:rsidR="008827FF" w:rsidRPr="00261EA6">
        <w:rPr>
          <w:rFonts w:ascii="Arial" w:hAnsi="Arial"/>
          <w:color w:val="auto"/>
          <w:sz w:val="24"/>
        </w:rPr>
        <w:t xml:space="preserve">and to further test the business’ growth potential. </w:t>
      </w:r>
    </w:p>
    <w:p w:rsidR="008827FF" w:rsidRPr="00261EA6" w:rsidRDefault="008827FF" w:rsidP="007C7AF0">
      <w:pPr>
        <w:spacing w:line="480" w:lineRule="auto"/>
        <w:rPr>
          <w:rFonts w:ascii="Arial" w:hAnsi="Arial"/>
          <w:color w:val="auto"/>
          <w:sz w:val="24"/>
        </w:rPr>
      </w:pPr>
    </w:p>
    <w:p w:rsidR="008827FF" w:rsidRPr="00261EA6" w:rsidRDefault="008827FF" w:rsidP="007C7AF0">
      <w:pPr>
        <w:spacing w:line="480" w:lineRule="auto"/>
        <w:rPr>
          <w:rFonts w:ascii="Arial" w:hAnsi="Arial"/>
          <w:color w:val="auto"/>
          <w:sz w:val="24"/>
        </w:rPr>
      </w:pPr>
      <w:r w:rsidRPr="00261EA6">
        <w:rPr>
          <w:rFonts w:ascii="Arial" w:hAnsi="Arial"/>
          <w:color w:val="auto"/>
          <w:sz w:val="24"/>
          <w:szCs w:val="23"/>
        </w:rPr>
        <w:t xml:space="preserve">The financial strategy of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szCs w:val="23"/>
        </w:rPr>
        <w:t xml:space="preserve">focuses on long-term, sustainable growth </w:t>
      </w:r>
      <w:r w:rsidR="001C7B62">
        <w:rPr>
          <w:rFonts w:ascii="Arial" w:hAnsi="Arial"/>
          <w:color w:val="auto"/>
          <w:sz w:val="24"/>
          <w:szCs w:val="23"/>
        </w:rPr>
        <w:t>and return of investments, rather then generating</w:t>
      </w:r>
      <w:r w:rsidRPr="00261EA6">
        <w:rPr>
          <w:rFonts w:ascii="Arial" w:hAnsi="Arial"/>
          <w:color w:val="auto"/>
          <w:sz w:val="24"/>
          <w:szCs w:val="23"/>
        </w:rPr>
        <w:t xml:space="preserve"> quick, short-term profits. In order to remain cash solvent, the founding partners are prepared to</w:t>
      </w:r>
      <w:r w:rsidR="007C7AF0">
        <w:rPr>
          <w:rFonts w:ascii="Arial" w:hAnsi="Arial"/>
          <w:color w:val="auto"/>
          <w:sz w:val="24"/>
          <w:szCs w:val="23"/>
        </w:rPr>
        <w:t xml:space="preserve"> not accept payment until a working capital is created to </w:t>
      </w:r>
      <w:r w:rsidRPr="00261EA6">
        <w:rPr>
          <w:rFonts w:ascii="Arial" w:hAnsi="Arial"/>
          <w:color w:val="auto"/>
          <w:sz w:val="24"/>
          <w:szCs w:val="23"/>
        </w:rPr>
        <w:t>ensure the company’s future.</w:t>
      </w:r>
    </w:p>
    <w:p w:rsidR="008827FF" w:rsidRPr="00261EA6" w:rsidRDefault="008827FF" w:rsidP="00261EA6">
      <w:pPr>
        <w:spacing w:line="480" w:lineRule="auto"/>
        <w:rPr>
          <w:rFonts w:ascii="Arial" w:hAnsi="Arial"/>
          <w:color w:val="000000" w:themeColor="text1"/>
          <w:sz w:val="24"/>
        </w:rPr>
      </w:pPr>
    </w:p>
    <w:p w:rsidR="008827FF" w:rsidRPr="00261EA6" w:rsidRDefault="008827FF" w:rsidP="005B5E12">
      <w:pPr>
        <w:pStyle w:val="BodyText"/>
        <w:widowControl w:val="0"/>
        <w:numPr>
          <w:ilvl w:val="0"/>
          <w:numId w:val="14"/>
        </w:numPr>
        <w:pBdr>
          <w:top w:val="single" w:sz="4" w:space="1" w:color="auto"/>
          <w:left w:val="single" w:sz="4" w:space="4" w:color="auto"/>
          <w:bottom w:val="single" w:sz="4" w:space="1" w:color="auto"/>
          <w:right w:val="single" w:sz="4" w:space="4" w:color="auto"/>
        </w:pBdr>
        <w:suppressAutoHyphens/>
        <w:spacing w:after="0" w:line="240" w:lineRule="auto"/>
        <w:ind w:left="360" w:hanging="360"/>
        <w:jc w:val="left"/>
        <w:rPr>
          <w:rFonts w:ascii="Arial" w:hAnsi="Arial"/>
          <w:color w:val="000000" w:themeColor="text1"/>
          <w:sz w:val="24"/>
        </w:rPr>
      </w:pPr>
      <w:r w:rsidRPr="00261EA6">
        <w:rPr>
          <w:rFonts w:ascii="Arial" w:hAnsi="Arial"/>
          <w:color w:val="000000" w:themeColor="text1"/>
          <w:sz w:val="24"/>
        </w:rPr>
        <w:t xml:space="preserve"> </w:t>
      </w:r>
      <w:r w:rsidRPr="00261EA6">
        <w:rPr>
          <w:rFonts w:ascii="Arial" w:hAnsi="Arial"/>
          <w:b/>
          <w:color w:val="000000" w:themeColor="text1"/>
          <w:sz w:val="24"/>
        </w:rPr>
        <w:t xml:space="preserve">Industry Analysis </w:t>
      </w:r>
    </w:p>
    <w:p w:rsidR="008827FF" w:rsidRPr="00261EA6" w:rsidRDefault="008827FF" w:rsidP="00261EA6">
      <w:pPr>
        <w:pStyle w:val="BodyText"/>
        <w:tabs>
          <w:tab w:val="left" w:pos="707"/>
        </w:tabs>
        <w:spacing w:line="480" w:lineRule="auto"/>
        <w:rPr>
          <w:rFonts w:ascii="Arial" w:hAnsi="Arial"/>
          <w:color w:val="000000" w:themeColor="text1"/>
          <w:sz w:val="24"/>
        </w:rPr>
      </w:pPr>
    </w:p>
    <w:p w:rsidR="008827FF" w:rsidRPr="00261EA6" w:rsidRDefault="008827FF" w:rsidP="00261EA6">
      <w:pPr>
        <w:spacing w:line="480" w:lineRule="auto"/>
        <w:rPr>
          <w:rFonts w:ascii="Arial" w:hAnsi="Arial"/>
          <w:b/>
          <w:bCs/>
          <w:color w:val="auto"/>
          <w:sz w:val="24"/>
          <w:u w:val="single"/>
        </w:rPr>
      </w:pPr>
      <w:r w:rsidRPr="00261EA6">
        <w:rPr>
          <w:rFonts w:ascii="Arial" w:hAnsi="Arial"/>
          <w:b/>
          <w:bCs/>
          <w:color w:val="auto"/>
          <w:sz w:val="24"/>
          <w:u w:val="single"/>
        </w:rPr>
        <w:t>Industry Review</w:t>
      </w:r>
    </w:p>
    <w:p w:rsidR="008827FF" w:rsidRPr="00261EA6" w:rsidRDefault="008827FF" w:rsidP="00261EA6">
      <w:pPr>
        <w:spacing w:line="480" w:lineRule="auto"/>
        <w:rPr>
          <w:rFonts w:ascii="Arial" w:hAnsi="Arial"/>
          <w:color w:val="auto"/>
          <w:sz w:val="24"/>
        </w:rPr>
      </w:pPr>
      <w:r w:rsidRPr="00261EA6">
        <w:rPr>
          <w:rFonts w:ascii="Arial" w:hAnsi="Arial"/>
          <w:color w:val="auto"/>
          <w:sz w:val="24"/>
        </w:rPr>
        <w:t>Although the distilled spirits industry is highly competitive, growing interes</w:t>
      </w:r>
      <w:r w:rsidR="00117A34">
        <w:rPr>
          <w:rFonts w:ascii="Arial" w:hAnsi="Arial"/>
          <w:color w:val="auto"/>
          <w:sz w:val="24"/>
        </w:rPr>
        <w:t>t in premium high quality vodka</w:t>
      </w:r>
      <w:r w:rsidRPr="00261EA6">
        <w:rPr>
          <w:rFonts w:ascii="Arial" w:hAnsi="Arial"/>
          <w:color w:val="auto"/>
          <w:sz w:val="24"/>
        </w:rPr>
        <w:t xml:space="preserve">s continue to grow.  It is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belief that a neighborhood tavern that supplies its customers with a friendly atmosphere to get together, while providing quality drinks can succeed by creating a unique experience from that of its competitors. In order to do this, those locations are becoming a part of the growing trend in which </w:t>
      </w:r>
      <w:r w:rsidR="00DD5ADD" w:rsidRPr="00261EA6">
        <w:rPr>
          <w:rFonts w:ascii="Arial" w:hAnsi="Arial"/>
          <w:color w:val="auto"/>
          <w:sz w:val="24"/>
        </w:rPr>
        <w:t>Vancouver Distillery</w:t>
      </w:r>
      <w:r w:rsidR="00DD5ADD">
        <w:rPr>
          <w:rFonts w:ascii="Arial" w:hAnsi="Arial"/>
          <w:color w:val="auto"/>
          <w:sz w:val="24"/>
        </w:rPr>
        <w:t xml:space="preserve"> Works </w:t>
      </w:r>
      <w:r w:rsidRPr="00261EA6">
        <w:rPr>
          <w:rFonts w:ascii="Arial" w:hAnsi="Arial"/>
          <w:color w:val="auto"/>
          <w:sz w:val="24"/>
        </w:rPr>
        <w:t>see’s itself supplying premium vodka that their customers are looking for.</w:t>
      </w:r>
    </w:p>
    <w:p w:rsidR="001C7B62" w:rsidRDefault="001C7B62" w:rsidP="00261EA6">
      <w:pPr>
        <w:spacing w:line="480" w:lineRule="auto"/>
        <w:ind w:firstLine="45"/>
        <w:rPr>
          <w:rFonts w:ascii="Arial" w:hAnsi="Arial"/>
          <w:color w:val="auto"/>
          <w:sz w:val="24"/>
        </w:rPr>
      </w:pPr>
    </w:p>
    <w:p w:rsidR="008827FF" w:rsidRPr="00261EA6" w:rsidRDefault="001C7B62" w:rsidP="00261EA6">
      <w:pPr>
        <w:spacing w:line="480" w:lineRule="auto"/>
        <w:ind w:firstLine="45"/>
        <w:rPr>
          <w:rFonts w:ascii="Arial" w:hAnsi="Arial"/>
          <w:color w:val="auto"/>
          <w:sz w:val="24"/>
        </w:rPr>
      </w:pPr>
      <w:r>
        <w:rPr>
          <w:rFonts w:ascii="Arial" w:hAnsi="Arial"/>
          <w:color w:val="auto"/>
          <w:sz w:val="24"/>
        </w:rPr>
        <w:t>V</w:t>
      </w:r>
      <w:r w:rsidR="008827FF" w:rsidRPr="00261EA6">
        <w:rPr>
          <w:rFonts w:ascii="Arial" w:hAnsi="Arial"/>
          <w:color w:val="auto"/>
          <w:sz w:val="24"/>
        </w:rPr>
        <w:t xml:space="preserve">odka dominates the spirits industry, accounting for 28% of all volumes. In 2007, 51.2 million 9-liter cases of vodka were sold in the United States, generating over $4 billion in revenue for distillers. Reflecting American’s desire to drink better, Super-Premium brands drove growth – increasing around 38% in volume.  Over the past few </w:t>
      </w:r>
      <w:r w:rsidR="00E90EAE" w:rsidRPr="00261EA6">
        <w:rPr>
          <w:rFonts w:ascii="Arial" w:hAnsi="Arial"/>
          <w:color w:val="auto"/>
          <w:sz w:val="24"/>
        </w:rPr>
        <w:t>years’</w:t>
      </w:r>
      <w:r w:rsidR="008827FF" w:rsidRPr="00261EA6">
        <w:rPr>
          <w:rFonts w:ascii="Arial" w:hAnsi="Arial"/>
          <w:color w:val="auto"/>
          <w:sz w:val="24"/>
        </w:rPr>
        <w:t xml:space="preserve"> distillers have delivered an array of flavored vodkas. Today, the public can enjoy vodkas that have been infused with natural spices, refreshing citrus flavors, raspberry, vanilla and others. Flavored vodkas now account for almost 14% of all vodkas sold.</w:t>
      </w:r>
    </w:p>
    <w:p w:rsidR="008827FF" w:rsidRPr="00261EA6" w:rsidRDefault="008827FF" w:rsidP="00261EA6">
      <w:pPr>
        <w:spacing w:line="480" w:lineRule="auto"/>
        <w:ind w:firstLine="709"/>
        <w:rPr>
          <w:rFonts w:ascii="Arial" w:hAnsi="Arial"/>
          <w:i/>
          <w:color w:val="auto"/>
          <w:sz w:val="24"/>
          <w:szCs w:val="16"/>
        </w:rPr>
      </w:pPr>
      <w:r w:rsidRPr="00261EA6">
        <w:rPr>
          <w:rFonts w:ascii="Arial" w:hAnsi="Arial"/>
          <w:i/>
          <w:color w:val="auto"/>
          <w:sz w:val="24"/>
        </w:rPr>
        <w:t xml:space="preserve"> </w:t>
      </w:r>
      <w:r w:rsidRPr="00261EA6">
        <w:rPr>
          <w:rFonts w:ascii="Arial" w:hAnsi="Arial"/>
          <w:i/>
          <w:color w:val="auto"/>
          <w:sz w:val="24"/>
          <w:szCs w:val="16"/>
        </w:rPr>
        <w:t>Source: Distilled Spirits Council, Economic &amp; Strategic Analysis Dept.</w:t>
      </w:r>
    </w:p>
    <w:p w:rsidR="008827FF" w:rsidRPr="00261EA6" w:rsidRDefault="008827FF" w:rsidP="00261EA6">
      <w:pPr>
        <w:spacing w:line="480" w:lineRule="auto"/>
        <w:rPr>
          <w:rFonts w:ascii="Arial" w:hAnsi="Arial"/>
          <w:color w:val="auto"/>
          <w:sz w:val="24"/>
        </w:rPr>
      </w:pPr>
    </w:p>
    <w:p w:rsidR="008827FF" w:rsidRPr="00261EA6" w:rsidRDefault="008827FF" w:rsidP="00261EA6">
      <w:pPr>
        <w:keepNext/>
        <w:autoSpaceDE w:val="0"/>
        <w:autoSpaceDN w:val="0"/>
        <w:adjustRightInd w:val="0"/>
        <w:spacing w:before="100" w:after="100" w:line="480" w:lineRule="auto"/>
        <w:outlineLvl w:val="2"/>
        <w:rPr>
          <w:rFonts w:ascii="Arial" w:hAnsi="Arial"/>
          <w:b/>
          <w:bCs/>
          <w:color w:val="auto"/>
          <w:sz w:val="24"/>
        </w:rPr>
      </w:pPr>
      <w:r w:rsidRPr="00261EA6">
        <w:rPr>
          <w:rFonts w:ascii="Arial" w:hAnsi="Arial"/>
          <w:b/>
          <w:bCs/>
          <w:color w:val="auto"/>
          <w:sz w:val="24"/>
        </w:rPr>
        <w:t>Types of Alcohol</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Craft distilleries may distill so-called neutral spirits (vodka or grain alcohol), rum, brandy, cordial, whiskey or liqueur. They may also produce spirits by infusion through redistillation. Craft distillers may start with already distilled neutral spirits as long as they alter the neutrality of the spirits in the process.</w:t>
      </w:r>
    </w:p>
    <w:p w:rsidR="008827FF" w:rsidRPr="00261EA6" w:rsidRDefault="008827FF" w:rsidP="00261EA6">
      <w:pPr>
        <w:autoSpaceDE w:val="0"/>
        <w:autoSpaceDN w:val="0"/>
        <w:adjustRightInd w:val="0"/>
        <w:spacing w:before="100" w:after="100" w:line="480" w:lineRule="auto"/>
        <w:rPr>
          <w:rFonts w:ascii="Arial" w:hAnsi="Arial"/>
          <w:color w:val="auto"/>
          <w:sz w:val="24"/>
        </w:rPr>
      </w:pPr>
    </w:p>
    <w:p w:rsidR="008827FF" w:rsidRPr="00261EA6" w:rsidRDefault="008827FF" w:rsidP="00261EA6">
      <w:pPr>
        <w:keepNext/>
        <w:autoSpaceDE w:val="0"/>
        <w:autoSpaceDN w:val="0"/>
        <w:adjustRightInd w:val="0"/>
        <w:spacing w:before="100" w:after="100" w:line="480" w:lineRule="auto"/>
        <w:outlineLvl w:val="2"/>
        <w:rPr>
          <w:rFonts w:ascii="Arial" w:hAnsi="Arial"/>
          <w:b/>
          <w:bCs/>
          <w:color w:val="auto"/>
          <w:sz w:val="24"/>
        </w:rPr>
      </w:pPr>
      <w:r w:rsidRPr="00261EA6">
        <w:rPr>
          <w:rFonts w:ascii="Arial" w:hAnsi="Arial"/>
          <w:b/>
          <w:bCs/>
          <w:color w:val="auto"/>
          <w:sz w:val="24"/>
        </w:rPr>
        <w:t>Permits and Licenses</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 xml:space="preserve">Under the Alcohol and Tobacco Tax and Trade Bureau's regulations, craft distilleries fall into the category of "beverage," as opposed to "industrial." Such distilleries are defined as those involved in the production, bottling, processing or storage of spirits suitable for consumption. Applicants must complete TTB F 5100.24, the basic permit established by the Federal Alcohol Administration Act. They also must notify the Food and Drug Administration of their intent to produce alcoholic </w:t>
      </w:r>
    </w:p>
    <w:p w:rsidR="008827FF" w:rsidRPr="00261EA6" w:rsidRDefault="008827FF" w:rsidP="00261EA6">
      <w:pPr>
        <w:autoSpaceDE w:val="0"/>
        <w:autoSpaceDN w:val="0"/>
        <w:adjustRightInd w:val="0"/>
        <w:spacing w:before="100" w:after="100" w:line="480" w:lineRule="auto"/>
        <w:rPr>
          <w:rFonts w:ascii="Arial" w:hAnsi="Arial"/>
          <w:color w:val="auto"/>
          <w:sz w:val="24"/>
        </w:rPr>
      </w:pPr>
    </w:p>
    <w:p w:rsidR="008827FF" w:rsidRPr="00261EA6" w:rsidRDefault="008827FF" w:rsidP="00261EA6">
      <w:pPr>
        <w:keepNext/>
        <w:autoSpaceDE w:val="0"/>
        <w:autoSpaceDN w:val="0"/>
        <w:adjustRightInd w:val="0"/>
        <w:spacing w:before="100" w:after="100" w:line="480" w:lineRule="auto"/>
        <w:outlineLvl w:val="2"/>
        <w:rPr>
          <w:rFonts w:ascii="Arial" w:hAnsi="Arial"/>
          <w:b/>
          <w:bCs/>
          <w:color w:val="auto"/>
          <w:sz w:val="24"/>
        </w:rPr>
      </w:pPr>
      <w:r w:rsidRPr="00261EA6">
        <w:rPr>
          <w:rFonts w:ascii="Arial" w:hAnsi="Arial"/>
          <w:b/>
          <w:bCs/>
          <w:color w:val="auto"/>
          <w:sz w:val="24"/>
        </w:rPr>
        <w:t>Taxes</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Operators of craft distilleries are required to pay the federal distilled spirits excise tax. Fourteen states -- Arizona, California, Connecticut, Hawaii, Kansas, Massachusetts, Maryland, Minnesota, Nevada, New Mexico, New York, Oregon, Vermont and Washington -- as well as the District of Columbia also have their own distilled spirits taxes.</w:t>
      </w:r>
    </w:p>
    <w:p w:rsidR="008827FF" w:rsidRPr="00261EA6" w:rsidRDefault="008827FF" w:rsidP="00261EA6">
      <w:pPr>
        <w:autoSpaceDE w:val="0"/>
        <w:autoSpaceDN w:val="0"/>
        <w:adjustRightInd w:val="0"/>
        <w:spacing w:before="100" w:after="100" w:line="480" w:lineRule="auto"/>
        <w:ind w:left="720"/>
        <w:rPr>
          <w:rFonts w:ascii="Arial" w:hAnsi="Arial"/>
          <w:color w:val="auto"/>
          <w:sz w:val="24"/>
        </w:rPr>
      </w:pPr>
    </w:p>
    <w:p w:rsidR="008827FF" w:rsidRPr="00261EA6" w:rsidRDefault="008827FF" w:rsidP="00261EA6">
      <w:pPr>
        <w:keepNext/>
        <w:autoSpaceDE w:val="0"/>
        <w:autoSpaceDN w:val="0"/>
        <w:adjustRightInd w:val="0"/>
        <w:spacing w:before="100" w:after="100" w:line="480" w:lineRule="auto"/>
        <w:outlineLvl w:val="2"/>
        <w:rPr>
          <w:rFonts w:ascii="Arial" w:hAnsi="Arial"/>
          <w:b/>
          <w:bCs/>
          <w:color w:val="auto"/>
          <w:sz w:val="24"/>
        </w:rPr>
      </w:pPr>
      <w:r w:rsidRPr="00261EA6">
        <w:rPr>
          <w:rFonts w:ascii="Arial" w:hAnsi="Arial"/>
          <w:b/>
          <w:bCs/>
          <w:color w:val="auto"/>
          <w:sz w:val="24"/>
        </w:rPr>
        <w:t>State Laws</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States are granted powers under the 21st Amendment with authority to regulate the production and sale of alcoholic beverages. Eighteen of the states are so-called "control" states, which maintain various degrees of direct control over the manufacturing and distribution of alcohol -- the most strict of which limit the sale of alcohol to state-run stores. In the other 32 states, producers of distilled spirits are allowed to sell directly to their customers or to wholesalers.</w:t>
      </w:r>
    </w:p>
    <w:p w:rsidR="008827FF" w:rsidRPr="00261EA6" w:rsidRDefault="008827FF" w:rsidP="00261EA6">
      <w:pPr>
        <w:pStyle w:val="BodyText"/>
        <w:tabs>
          <w:tab w:val="left" w:pos="707"/>
        </w:tabs>
        <w:spacing w:line="480" w:lineRule="auto"/>
        <w:jc w:val="left"/>
        <w:rPr>
          <w:rFonts w:ascii="Arial" w:hAnsi="Arial"/>
          <w:color w:val="auto"/>
          <w:sz w:val="24"/>
        </w:rPr>
      </w:pPr>
      <w:r w:rsidRPr="00261EA6">
        <w:rPr>
          <w:rStyle w:val="Emphasis"/>
          <w:rFonts w:ascii="Arial" w:hAnsi="Arial"/>
          <w:color w:val="auto"/>
          <w:sz w:val="24"/>
          <w:szCs w:val="16"/>
        </w:rPr>
        <w:t xml:space="preserve">Source: Tan Vinh,  </w:t>
      </w:r>
      <w:hyperlink r:id="rId10" w:history="1">
        <w:r w:rsidRPr="00261EA6">
          <w:rPr>
            <w:rStyle w:val="Hyperlink"/>
            <w:rFonts w:ascii="Arial" w:hAnsi="Arial"/>
            <w:color w:val="auto"/>
            <w:sz w:val="24"/>
            <w:szCs w:val="16"/>
            <w:u w:val="none"/>
          </w:rPr>
          <w:t>http://seattletimes.nwsource.com/html/outdoors/2008004461_nwwdistillers190.html</w:t>
        </w:r>
      </w:hyperlink>
      <w:r w:rsidRPr="00261EA6">
        <w:rPr>
          <w:rFonts w:ascii="Arial" w:hAnsi="Arial"/>
          <w:color w:val="auto"/>
          <w:sz w:val="24"/>
        </w:rPr>
        <w:t xml:space="preserve"> </w:t>
      </w:r>
    </w:p>
    <w:p w:rsidR="008827FF" w:rsidRPr="00261EA6" w:rsidRDefault="008827FF" w:rsidP="00261EA6">
      <w:pPr>
        <w:spacing w:line="480" w:lineRule="auto"/>
        <w:rPr>
          <w:rFonts w:ascii="Arial" w:hAnsi="Arial"/>
          <w:color w:val="auto"/>
          <w:sz w:val="24"/>
        </w:rPr>
      </w:pPr>
    </w:p>
    <w:p w:rsidR="008827FF" w:rsidRPr="00261EA6" w:rsidRDefault="008827FF" w:rsidP="00261EA6">
      <w:pPr>
        <w:autoSpaceDE w:val="0"/>
        <w:autoSpaceDN w:val="0"/>
        <w:adjustRightInd w:val="0"/>
        <w:spacing w:before="100" w:after="100" w:line="480" w:lineRule="auto"/>
        <w:rPr>
          <w:rFonts w:ascii="Arial" w:hAnsi="Arial"/>
          <w:b/>
          <w:color w:val="auto"/>
          <w:sz w:val="24"/>
          <w:szCs w:val="32"/>
          <w:u w:val="single"/>
        </w:rPr>
      </w:pPr>
      <w:r w:rsidRPr="00261EA6">
        <w:rPr>
          <w:rFonts w:ascii="Arial" w:hAnsi="Arial"/>
          <w:b/>
          <w:color w:val="auto"/>
          <w:sz w:val="24"/>
          <w:szCs w:val="32"/>
          <w:u w:val="single"/>
        </w:rPr>
        <w:t>Regulation Review</w:t>
      </w:r>
    </w:p>
    <w:p w:rsidR="001C7B62"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Production limits and other restrictions on craft distilleries are set to change following passage in the Washington House and Senate of an amendment to the Craft Distilleries License provisions of Title 66 of the RCW. For those familiar with the original bill enacted in 2008, these are welcome changes and hopefully only the beginning of the modernization of the regulation of spirits, as the artisan distillery industry emerges in Washington.</w:t>
      </w:r>
    </w:p>
    <w:p w:rsidR="008827FF" w:rsidRPr="00261EA6" w:rsidRDefault="008827FF" w:rsidP="00261EA6">
      <w:pPr>
        <w:autoSpaceDE w:val="0"/>
        <w:autoSpaceDN w:val="0"/>
        <w:adjustRightInd w:val="0"/>
        <w:spacing w:before="100" w:after="100" w:line="480" w:lineRule="auto"/>
        <w:rPr>
          <w:rFonts w:ascii="Arial" w:hAnsi="Arial"/>
          <w:color w:val="auto"/>
          <w:sz w:val="24"/>
        </w:rPr>
      </w:pP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A brief summary of the changes (</w:t>
      </w:r>
      <w:hyperlink r:id="rId11" w:history="1">
        <w:r w:rsidRPr="00261EA6">
          <w:rPr>
            <w:rFonts w:ascii="Arial" w:hAnsi="Arial"/>
            <w:color w:val="auto"/>
            <w:sz w:val="24"/>
            <w:u w:val="single"/>
          </w:rPr>
          <w:t>SB 6485</w:t>
        </w:r>
      </w:hyperlink>
      <w:r w:rsidRPr="00261EA6">
        <w:rPr>
          <w:rFonts w:ascii="Arial" w:hAnsi="Arial"/>
          <w:color w:val="auto"/>
          <w:sz w:val="24"/>
        </w:rPr>
        <w:t>):</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 increases production limits from 20,000 to 60,000 gallons of spirits per year;</w:t>
      </w:r>
      <w:r w:rsidRPr="00261EA6">
        <w:rPr>
          <w:rFonts w:ascii="Arial" w:hAnsi="Arial"/>
          <w:color w:val="auto"/>
          <w:sz w:val="24"/>
        </w:rPr>
        <w:br/>
        <w:t>● allows distillers to sell spirits directly to other licensed distillers and manufactures, allowing cooperative arrangements between distillers;</w:t>
      </w:r>
      <w:r w:rsidRPr="00261EA6">
        <w:rPr>
          <w:rFonts w:ascii="Arial" w:hAnsi="Arial"/>
          <w:color w:val="auto"/>
          <w:sz w:val="24"/>
        </w:rPr>
        <w:br/>
        <w:t>● permits distillery employees to serve their spirits directly to the public as part of a special occasion license;</w:t>
      </w:r>
      <w:r w:rsidRPr="00261EA6">
        <w:rPr>
          <w:rFonts w:ascii="Arial" w:hAnsi="Arial"/>
          <w:color w:val="auto"/>
          <w:sz w:val="24"/>
        </w:rPr>
        <w:br/>
        <w:t>● changes the existing “grower’s license” to cover production and sale of spirits in addition to wine.</w:t>
      </w:r>
    </w:p>
    <w:p w:rsidR="008827FF" w:rsidRPr="00261EA6" w:rsidRDefault="008827FF" w:rsidP="00261EA6">
      <w:pPr>
        <w:autoSpaceDE w:val="0"/>
        <w:autoSpaceDN w:val="0"/>
        <w:adjustRightInd w:val="0"/>
        <w:spacing w:before="100" w:after="100" w:line="480" w:lineRule="auto"/>
        <w:rPr>
          <w:rFonts w:ascii="Arial" w:hAnsi="Arial"/>
          <w:color w:val="auto"/>
          <w:sz w:val="24"/>
        </w:rPr>
      </w:pP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For those unfamiliar with the basics of the Craft Distillery law, some of the highlights include:</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 all spirits must be produced with a minimum of 50% of Washington sourced raw materials (not including the water of course);</w:t>
      </w:r>
      <w:r w:rsidRPr="00261EA6">
        <w:rPr>
          <w:rFonts w:ascii="Arial" w:hAnsi="Arial"/>
          <w:color w:val="auto"/>
          <w:sz w:val="24"/>
        </w:rPr>
        <w:br/>
        <w:t>● reduction of annual licensing fee from $2000 to $100;</w:t>
      </w:r>
      <w:r w:rsidRPr="00261EA6">
        <w:rPr>
          <w:rFonts w:ascii="Arial" w:hAnsi="Arial"/>
          <w:color w:val="auto"/>
          <w:sz w:val="24"/>
        </w:rPr>
        <w:br/>
        <w:t>● allowing direct on-premise sales of up to 2 liters of spirits per consumer;</w:t>
      </w:r>
      <w:r w:rsidRPr="00261EA6">
        <w:rPr>
          <w:rFonts w:ascii="Arial" w:hAnsi="Arial"/>
          <w:color w:val="auto"/>
          <w:sz w:val="24"/>
        </w:rPr>
        <w:br/>
        <w:t>● allowing on-premise sampling of spirits by consumers of up to two ounces, in half ounce portions.</w:t>
      </w:r>
    </w:p>
    <w:p w:rsidR="001C7B62" w:rsidRDefault="001C7B62" w:rsidP="00261EA6">
      <w:pPr>
        <w:autoSpaceDE w:val="0"/>
        <w:autoSpaceDN w:val="0"/>
        <w:adjustRightInd w:val="0"/>
        <w:spacing w:before="100" w:after="100" w:line="480" w:lineRule="auto"/>
        <w:rPr>
          <w:rFonts w:ascii="Arial" w:hAnsi="Arial"/>
          <w:color w:val="auto"/>
          <w:sz w:val="24"/>
        </w:rPr>
      </w:pP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Just in case you thought that the Board was going to give up too much control, don’t forget that any direct sales and samples must still be purchased from the Board at the retail price the Board establishes. Sensibly, however, you don’t have to transport the bottles to the distribution center in Seattle and then back to your distillery, but you do have to keep good records and make an accounting to the Board.</w:t>
      </w:r>
    </w:p>
    <w:p w:rsidR="008827FF" w:rsidRPr="00261EA6" w:rsidRDefault="008827FF" w:rsidP="00261EA6">
      <w:pPr>
        <w:pStyle w:val="Default"/>
        <w:spacing w:line="480" w:lineRule="auto"/>
        <w:rPr>
          <w:rFonts w:ascii="Arial" w:hAnsi="Arial"/>
          <w:i/>
          <w:color w:val="auto"/>
          <w:szCs w:val="16"/>
        </w:rPr>
      </w:pPr>
      <w:r w:rsidRPr="00261EA6">
        <w:rPr>
          <w:rFonts w:ascii="Arial" w:hAnsi="Arial"/>
          <w:i/>
          <w:color w:val="auto"/>
          <w:szCs w:val="16"/>
        </w:rPr>
        <w:t>Source. http://washingtonregulatorylaw.wordpress.com/2010/03/15/changes-to-craft-distillery-provisions/</w:t>
      </w:r>
    </w:p>
    <w:p w:rsidR="008827FF" w:rsidRPr="00261EA6" w:rsidRDefault="008827FF" w:rsidP="00261EA6">
      <w:pPr>
        <w:autoSpaceDE w:val="0"/>
        <w:autoSpaceDN w:val="0"/>
        <w:adjustRightInd w:val="0"/>
        <w:spacing w:before="100" w:after="100" w:line="480" w:lineRule="auto"/>
        <w:rPr>
          <w:rFonts w:ascii="Arial" w:hAnsi="Arial"/>
          <w:color w:val="auto"/>
          <w:sz w:val="24"/>
        </w:rPr>
      </w:pPr>
      <w:r w:rsidRPr="00261EA6">
        <w:rPr>
          <w:rFonts w:ascii="Arial" w:hAnsi="Arial"/>
          <w:color w:val="auto"/>
          <w:sz w:val="24"/>
        </w:rPr>
        <w:t>New rules are needed to implement Initiative 1183 that passed on November 8, 2011. The state of Washington changed from a controlled liquor system to a privatized liquor system. Some sections of the initiative become effective on December 8, 2011. New license types were created and emergency rules are needed to clarify the language in the new laws created in Initiative 1183. The mission of the Washington State Liquor Control Board (WSLCB) includes ensuring the responsible sale, and preventing the misuse of, alcohol.</w:t>
      </w:r>
    </w:p>
    <w:p w:rsidR="008827FF" w:rsidRPr="00261EA6" w:rsidRDefault="008827FF" w:rsidP="00261EA6">
      <w:pPr>
        <w:spacing w:line="480" w:lineRule="auto"/>
        <w:rPr>
          <w:rFonts w:ascii="Arial" w:hAnsi="Arial"/>
          <w:i/>
          <w:color w:val="auto"/>
          <w:sz w:val="24"/>
          <w:szCs w:val="16"/>
        </w:rPr>
      </w:pPr>
      <w:r w:rsidRPr="00261EA6">
        <w:rPr>
          <w:rFonts w:ascii="Arial" w:hAnsi="Arial"/>
          <w:i/>
          <w:color w:val="auto"/>
          <w:sz w:val="24"/>
          <w:szCs w:val="16"/>
        </w:rPr>
        <w:t xml:space="preserve">Source. WSLCB.  </w:t>
      </w:r>
      <w:hyperlink r:id="rId12" w:history="1">
        <w:r w:rsidRPr="00261EA6">
          <w:rPr>
            <w:rStyle w:val="Hyperlink"/>
            <w:rFonts w:ascii="Arial" w:hAnsi="Arial"/>
            <w:i/>
            <w:color w:val="auto"/>
            <w:sz w:val="24"/>
            <w:szCs w:val="16"/>
            <w:u w:val="none"/>
          </w:rPr>
          <w:t>http://liq.wa.gov/publications/rules/OTS-4517%203final.pdf</w:t>
        </w:r>
      </w:hyperlink>
    </w:p>
    <w:p w:rsidR="008827FF" w:rsidRPr="00261EA6" w:rsidRDefault="008827FF" w:rsidP="00261EA6">
      <w:pPr>
        <w:spacing w:line="480" w:lineRule="auto"/>
        <w:rPr>
          <w:rFonts w:ascii="Arial" w:hAnsi="Arial"/>
          <w:i/>
          <w:color w:val="auto"/>
          <w:sz w:val="24"/>
        </w:rPr>
      </w:pPr>
      <w:r w:rsidRPr="00261EA6">
        <w:rPr>
          <w:rFonts w:ascii="Arial" w:hAnsi="Arial"/>
          <w:i/>
          <w:color w:val="auto"/>
          <w:sz w:val="24"/>
        </w:rPr>
        <w:t xml:space="preserve">See Appendix A for the </w:t>
      </w:r>
      <w:r w:rsidRPr="00261EA6">
        <w:rPr>
          <w:rFonts w:ascii="Arial" w:hAnsi="Arial"/>
          <w:bCs/>
          <w:i/>
          <w:color w:val="auto"/>
          <w:sz w:val="24"/>
        </w:rPr>
        <w:t xml:space="preserve">Revised Code of Washington on </w:t>
      </w:r>
      <w:r w:rsidRPr="00261EA6">
        <w:rPr>
          <w:rFonts w:ascii="Arial" w:hAnsi="Arial"/>
          <w:i/>
          <w:color w:val="auto"/>
          <w:sz w:val="24"/>
        </w:rPr>
        <w:t>Initiative 1183.</w:t>
      </w:r>
    </w:p>
    <w:p w:rsidR="006D0BA5" w:rsidRPr="00261EA6" w:rsidRDefault="006D0BA5" w:rsidP="00261EA6">
      <w:pPr>
        <w:spacing w:line="480" w:lineRule="auto"/>
        <w:rPr>
          <w:rFonts w:ascii="Arial" w:hAnsi="Arial"/>
          <w:i/>
          <w:color w:val="auto"/>
          <w:sz w:val="24"/>
        </w:rPr>
      </w:pPr>
    </w:p>
    <w:p w:rsidR="006D0BA5" w:rsidRPr="00261EA6" w:rsidRDefault="008827FF" w:rsidP="00261EA6">
      <w:pPr>
        <w:pStyle w:val="NormalWeb"/>
        <w:spacing w:before="2" w:after="2" w:line="480" w:lineRule="auto"/>
        <w:rPr>
          <w:rFonts w:ascii="Arial" w:eastAsia="Times New Roman" w:hAnsi="Arial"/>
          <w:b/>
          <w:color w:val="auto"/>
          <w:u w:val="single"/>
          <w:lang w:bidi="he-IL"/>
        </w:rPr>
      </w:pPr>
      <w:r w:rsidRPr="00261EA6">
        <w:rPr>
          <w:rFonts w:ascii="Arial" w:eastAsia="Times New Roman" w:hAnsi="Arial"/>
          <w:b/>
          <w:color w:val="auto"/>
          <w:u w:val="single"/>
          <w:lang w:bidi="he-IL"/>
        </w:rPr>
        <w:t xml:space="preserve">Risk </w:t>
      </w:r>
      <w:r w:rsidR="006D0BA5" w:rsidRPr="00261EA6">
        <w:rPr>
          <w:rFonts w:ascii="Arial" w:eastAsia="Times New Roman" w:hAnsi="Arial"/>
          <w:b/>
          <w:color w:val="auto"/>
          <w:u w:val="single"/>
          <w:lang w:bidi="he-IL"/>
        </w:rPr>
        <w:t>Analysis</w:t>
      </w:r>
    </w:p>
    <w:p w:rsidR="008827FF" w:rsidRPr="00261EA6" w:rsidRDefault="008827FF" w:rsidP="00261EA6">
      <w:pPr>
        <w:pStyle w:val="NormalWeb"/>
        <w:spacing w:before="2" w:after="2" w:line="480" w:lineRule="auto"/>
        <w:rPr>
          <w:rFonts w:ascii="Arial" w:eastAsia="Times New Roman" w:hAnsi="Arial"/>
          <w:b/>
          <w:color w:val="auto"/>
          <w:u w:val="single"/>
          <w:lang w:bidi="he-IL"/>
        </w:rPr>
      </w:pPr>
      <w:r w:rsidRPr="00261EA6">
        <w:rPr>
          <w:rFonts w:ascii="Arial" w:hAnsi="Arial"/>
          <w:color w:val="auto"/>
        </w:rPr>
        <w:t xml:space="preserve">Given that </w:t>
      </w:r>
      <w:r w:rsidR="00117A34" w:rsidRPr="00261EA6">
        <w:rPr>
          <w:rFonts w:ascii="Arial" w:hAnsi="Arial"/>
          <w:color w:val="auto"/>
        </w:rPr>
        <w:t>Vancouver Distillery</w:t>
      </w:r>
      <w:r w:rsidR="00117A34">
        <w:rPr>
          <w:rFonts w:ascii="Arial" w:hAnsi="Arial"/>
          <w:color w:val="auto"/>
        </w:rPr>
        <w:t xml:space="preserve"> Works </w:t>
      </w:r>
      <w:r w:rsidRPr="00261EA6">
        <w:rPr>
          <w:rFonts w:ascii="Arial" w:hAnsi="Arial"/>
          <w:color w:val="auto"/>
        </w:rPr>
        <w:t>is a new business venture and markets can change rapidly, there is risk involved.  The success of the craft distillery is dependent upon the appeal to the indeed market.  Further analysis, to include the revision of the competitive analysis, will be conduct after the first year.  Strategies will be revised, at that time, as necessary to ensure viability. A start up venture is subject to risks and uncertainties that may cause actual results to differ materially, the risk and uncertainties inherent in the early stages of new company, the company's need to raise additional capital to proceed with its business, risks associated with competitors, and other risks.</w:t>
      </w:r>
    </w:p>
    <w:p w:rsidR="008827FF" w:rsidRPr="00261EA6" w:rsidRDefault="008827FF" w:rsidP="00261EA6">
      <w:pPr>
        <w:spacing w:line="480" w:lineRule="auto"/>
        <w:ind w:left="490" w:firstLine="230"/>
        <w:rPr>
          <w:rFonts w:ascii="Arial" w:hAnsi="Arial"/>
          <w:color w:val="auto"/>
          <w:sz w:val="24"/>
        </w:rPr>
      </w:pPr>
    </w:p>
    <w:p w:rsidR="008827FF" w:rsidRPr="00261EA6" w:rsidRDefault="008827FF" w:rsidP="00261EA6">
      <w:pPr>
        <w:pStyle w:val="NormalWeb"/>
        <w:spacing w:before="2" w:after="2" w:line="480" w:lineRule="auto"/>
        <w:rPr>
          <w:rFonts w:ascii="Arial" w:eastAsia="Times New Roman" w:hAnsi="Arial"/>
          <w:b/>
          <w:color w:val="auto"/>
          <w:lang w:bidi="he-IL"/>
        </w:rPr>
      </w:pPr>
      <w:r w:rsidRPr="00261EA6">
        <w:rPr>
          <w:rFonts w:ascii="Arial" w:eastAsia="Times New Roman" w:hAnsi="Arial"/>
          <w:b/>
          <w:color w:val="auto"/>
          <w:lang w:bidi="he-IL"/>
        </w:rPr>
        <w:t>Demand for our spirits products may be adversely affected by many factors, including changes in c</w:t>
      </w:r>
      <w:r w:rsidR="006D0BA5" w:rsidRPr="00261EA6">
        <w:rPr>
          <w:rFonts w:ascii="Arial" w:eastAsia="Times New Roman" w:hAnsi="Arial"/>
          <w:b/>
          <w:color w:val="auto"/>
          <w:lang w:bidi="he-IL"/>
        </w:rPr>
        <w:t xml:space="preserve">onsumer preferences and trends. </w:t>
      </w:r>
    </w:p>
    <w:p w:rsidR="008827FF" w:rsidRPr="00261EA6" w:rsidRDefault="006D0BA5" w:rsidP="00261EA6">
      <w:pPr>
        <w:pStyle w:val="NormalWeb"/>
        <w:spacing w:before="2" w:after="2" w:line="480" w:lineRule="auto"/>
        <w:rPr>
          <w:rFonts w:ascii="Arial" w:eastAsia="Times New Roman" w:hAnsi="Arial"/>
          <w:color w:val="auto"/>
          <w:lang w:bidi="he-IL"/>
        </w:rPr>
      </w:pPr>
      <w:r w:rsidRPr="00261EA6">
        <w:rPr>
          <w:rFonts w:ascii="Arial" w:eastAsia="Times New Roman" w:hAnsi="Arial"/>
          <w:b/>
          <w:color w:val="auto"/>
          <w:lang w:bidi="he-IL"/>
        </w:rPr>
        <w:tab/>
      </w:r>
      <w:r w:rsidR="008827FF" w:rsidRPr="00261EA6">
        <w:rPr>
          <w:rFonts w:ascii="Arial" w:eastAsia="Times New Roman" w:hAnsi="Arial"/>
          <w:color w:val="auto"/>
          <w:lang w:bidi="he-IL"/>
        </w:rPr>
        <w:t xml:space="preserve">Consumer preferences may shift due to a variety of factors including changes in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demographic and social trends, public health initiatives, product innovations, and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a downturn in economic conditions, which may reduce consumers’ willingness to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purchase distilled spirits products or cause a shift in consumer preferences </w:t>
      </w:r>
      <w:r w:rsidRPr="00261EA6">
        <w:rPr>
          <w:rFonts w:ascii="Arial" w:eastAsia="Times New Roman" w:hAnsi="Arial"/>
          <w:color w:val="auto"/>
          <w:lang w:bidi="he-IL"/>
        </w:rPr>
        <w:tab/>
      </w:r>
      <w:r w:rsidR="008827FF" w:rsidRPr="00261EA6">
        <w:rPr>
          <w:rFonts w:ascii="Arial" w:eastAsia="Times New Roman" w:hAnsi="Arial"/>
          <w:color w:val="auto"/>
          <w:lang w:bidi="he-IL"/>
        </w:rPr>
        <w:t>toward beer, wine or non-alcoholic beverages.</w:t>
      </w:r>
      <w:r w:rsidRPr="00261EA6">
        <w:rPr>
          <w:rFonts w:ascii="Arial" w:eastAsia="Times New Roman" w:hAnsi="Arial"/>
          <w:color w:val="auto"/>
          <w:lang w:bidi="he-IL"/>
        </w:rPr>
        <w:t xml:space="preserve"> </w:t>
      </w:r>
      <w:r w:rsidR="00117A34" w:rsidRPr="00261EA6">
        <w:rPr>
          <w:rFonts w:ascii="Arial" w:hAnsi="Arial"/>
          <w:color w:val="auto"/>
        </w:rPr>
        <w:t>Vancouver Distillery</w:t>
      </w:r>
      <w:r w:rsidR="00117A34">
        <w:rPr>
          <w:rFonts w:ascii="Arial" w:hAnsi="Arial"/>
          <w:color w:val="auto"/>
        </w:rPr>
        <w:t xml:space="preserve"> Works</w:t>
      </w:r>
      <w:r w:rsidR="008827FF" w:rsidRPr="00261EA6">
        <w:rPr>
          <w:rFonts w:ascii="Arial" w:eastAsia="Times New Roman" w:hAnsi="Arial"/>
          <w:color w:val="auto"/>
          <w:lang w:bidi="he-IL"/>
        </w:rPr>
        <w:t xml:space="preserve">’ </w:t>
      </w:r>
      <w:r w:rsidR="00117A34">
        <w:rPr>
          <w:rFonts w:ascii="Arial" w:eastAsia="Times New Roman" w:hAnsi="Arial"/>
          <w:color w:val="auto"/>
          <w:lang w:bidi="he-IL"/>
        </w:rPr>
        <w:tab/>
      </w:r>
      <w:r w:rsidR="008827FF" w:rsidRPr="00261EA6">
        <w:rPr>
          <w:rFonts w:ascii="Arial" w:eastAsia="Times New Roman" w:hAnsi="Arial"/>
          <w:color w:val="auto"/>
          <w:lang w:bidi="he-IL"/>
        </w:rPr>
        <w:t xml:space="preserve">success depends in part on fulfilling available opportunities to meet consumer </w:t>
      </w:r>
      <w:r w:rsidR="00117A34">
        <w:rPr>
          <w:rFonts w:ascii="Arial" w:eastAsia="Times New Roman" w:hAnsi="Arial"/>
          <w:color w:val="auto"/>
          <w:lang w:bidi="he-IL"/>
        </w:rPr>
        <w:tab/>
      </w:r>
      <w:r w:rsidR="008827FF" w:rsidRPr="00261EA6">
        <w:rPr>
          <w:rFonts w:ascii="Arial" w:eastAsia="Times New Roman" w:hAnsi="Arial"/>
          <w:color w:val="auto"/>
          <w:lang w:bidi="he-IL"/>
        </w:rPr>
        <w:t xml:space="preserve">needs and anticipating changes in consumer preferences with successful new </w:t>
      </w:r>
      <w:r w:rsidR="00117A34">
        <w:rPr>
          <w:rFonts w:ascii="Arial" w:eastAsia="Times New Roman" w:hAnsi="Arial"/>
          <w:color w:val="auto"/>
          <w:lang w:bidi="he-IL"/>
        </w:rPr>
        <w:tab/>
      </w:r>
      <w:r w:rsidR="008827FF" w:rsidRPr="00261EA6">
        <w:rPr>
          <w:rFonts w:ascii="Arial" w:eastAsia="Times New Roman" w:hAnsi="Arial"/>
          <w:color w:val="auto"/>
          <w:lang w:bidi="he-IL"/>
        </w:rPr>
        <w:t xml:space="preserve">products and product innovations. </w:t>
      </w:r>
    </w:p>
    <w:p w:rsidR="008827FF" w:rsidRPr="00261EA6" w:rsidRDefault="008827FF" w:rsidP="00261EA6">
      <w:pPr>
        <w:pStyle w:val="NormalWeb"/>
        <w:spacing w:before="2" w:after="2" w:line="480" w:lineRule="auto"/>
        <w:ind w:firstLine="230"/>
        <w:rPr>
          <w:rFonts w:ascii="Arial" w:eastAsia="Times New Roman" w:hAnsi="Arial"/>
          <w:color w:val="auto"/>
          <w:lang w:bidi="he-IL"/>
        </w:rPr>
      </w:pPr>
    </w:p>
    <w:p w:rsidR="008827FF" w:rsidRPr="00261EA6" w:rsidRDefault="00117A34" w:rsidP="00261EA6">
      <w:pPr>
        <w:pStyle w:val="NormalWeb"/>
        <w:spacing w:before="2" w:after="2" w:line="480" w:lineRule="auto"/>
        <w:rPr>
          <w:rFonts w:ascii="Arial" w:eastAsia="Times New Roman" w:hAnsi="Arial"/>
          <w:b/>
          <w:color w:val="auto"/>
          <w:lang w:bidi="he-IL"/>
        </w:rPr>
      </w:pPr>
      <w:r w:rsidRPr="00117A34">
        <w:rPr>
          <w:rFonts w:ascii="Arial" w:hAnsi="Arial"/>
          <w:b/>
          <w:color w:val="auto"/>
        </w:rPr>
        <w:t>Vancouver Distillery Works</w:t>
      </w:r>
      <w:r>
        <w:rPr>
          <w:rFonts w:ascii="Arial" w:hAnsi="Arial"/>
          <w:color w:val="auto"/>
        </w:rPr>
        <w:t xml:space="preserve"> </w:t>
      </w:r>
      <w:r w:rsidR="008827FF" w:rsidRPr="00261EA6">
        <w:rPr>
          <w:rFonts w:ascii="Arial" w:eastAsia="Times New Roman" w:hAnsi="Arial"/>
          <w:b/>
          <w:color w:val="auto"/>
          <w:lang w:bidi="he-IL"/>
        </w:rPr>
        <w:t xml:space="preserve">faces substantial competition in our industry and many factors may prevent us from competing successfully. </w:t>
      </w:r>
    </w:p>
    <w:p w:rsidR="008827FF" w:rsidRPr="00261EA6" w:rsidRDefault="006D0BA5" w:rsidP="00261EA6">
      <w:pPr>
        <w:pStyle w:val="NormalWeb"/>
        <w:spacing w:before="2" w:after="2" w:line="480" w:lineRule="auto"/>
        <w:rPr>
          <w:rFonts w:ascii="Arial" w:eastAsia="Times New Roman" w:hAnsi="Arial"/>
          <w:color w:val="auto"/>
          <w:lang w:bidi="he-IL"/>
        </w:rPr>
      </w:pPr>
      <w:r w:rsidRPr="00261EA6">
        <w:rPr>
          <w:rFonts w:ascii="Arial" w:eastAsia="Times New Roman" w:hAnsi="Arial"/>
          <w:color w:val="auto"/>
          <w:lang w:bidi="he-IL"/>
        </w:rPr>
        <w:tab/>
      </w:r>
      <w:r w:rsidR="00117A34" w:rsidRPr="00261EA6">
        <w:rPr>
          <w:rFonts w:ascii="Arial" w:hAnsi="Arial"/>
          <w:color w:val="auto"/>
        </w:rPr>
        <w:t>Vancouver Distillery</w:t>
      </w:r>
      <w:r w:rsidR="00117A34">
        <w:rPr>
          <w:rFonts w:ascii="Arial" w:hAnsi="Arial"/>
          <w:color w:val="auto"/>
        </w:rPr>
        <w:t xml:space="preserve"> Works </w:t>
      </w:r>
      <w:r w:rsidR="008827FF" w:rsidRPr="00261EA6">
        <w:rPr>
          <w:rFonts w:ascii="Arial" w:eastAsia="Times New Roman" w:hAnsi="Arial"/>
          <w:color w:val="auto"/>
          <w:lang w:bidi="he-IL"/>
        </w:rPr>
        <w:t xml:space="preserve">competes on the basis of product taste and quality, </w:t>
      </w:r>
      <w:r w:rsidR="00117A34">
        <w:rPr>
          <w:rFonts w:ascii="Arial" w:eastAsia="Times New Roman" w:hAnsi="Arial"/>
          <w:color w:val="auto"/>
          <w:lang w:bidi="he-IL"/>
        </w:rPr>
        <w:tab/>
      </w:r>
      <w:r w:rsidR="008827FF" w:rsidRPr="00261EA6">
        <w:rPr>
          <w:rFonts w:ascii="Arial" w:eastAsia="Times New Roman" w:hAnsi="Arial"/>
          <w:color w:val="auto"/>
          <w:lang w:bidi="he-IL"/>
        </w:rPr>
        <w:t xml:space="preserve">brand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image, price, service and ability to innovate in response to consumer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preferences. It is possible that our competitors may either respond to industry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conditions or consumer trends more rapidly or effectively or resort to price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competition to sustain market share, both of which could adversely affect our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sales and profitability. </w:t>
      </w:r>
    </w:p>
    <w:p w:rsidR="008827FF" w:rsidRPr="00261EA6" w:rsidRDefault="008827FF" w:rsidP="00261EA6">
      <w:pPr>
        <w:pStyle w:val="NormalWeb"/>
        <w:spacing w:before="2" w:after="2" w:line="480" w:lineRule="auto"/>
        <w:ind w:firstLine="230"/>
        <w:rPr>
          <w:rFonts w:ascii="Arial" w:eastAsia="Times New Roman" w:hAnsi="Arial"/>
          <w:color w:val="auto"/>
          <w:lang w:bidi="he-IL"/>
        </w:rPr>
      </w:pPr>
    </w:p>
    <w:p w:rsidR="008827FF" w:rsidRPr="00261EA6" w:rsidRDefault="008827FF" w:rsidP="00261EA6">
      <w:pPr>
        <w:pStyle w:val="NormalWeb"/>
        <w:spacing w:before="2" w:after="2" w:line="480" w:lineRule="auto"/>
        <w:rPr>
          <w:rFonts w:ascii="Arial" w:eastAsia="Times New Roman" w:hAnsi="Arial"/>
          <w:b/>
          <w:color w:val="auto"/>
          <w:lang w:bidi="he-IL"/>
        </w:rPr>
      </w:pPr>
      <w:r w:rsidRPr="00261EA6">
        <w:rPr>
          <w:rFonts w:ascii="Arial" w:eastAsia="Times New Roman" w:hAnsi="Arial"/>
          <w:b/>
          <w:color w:val="auto"/>
          <w:lang w:bidi="he-IL"/>
        </w:rPr>
        <w:t xml:space="preserve">Risks associated with commodity price volatility and energy availability could adversely affect our business. </w:t>
      </w:r>
    </w:p>
    <w:p w:rsidR="008827FF" w:rsidRPr="00261EA6" w:rsidRDefault="006D0BA5" w:rsidP="00261EA6">
      <w:pPr>
        <w:pStyle w:val="NormalWeb"/>
        <w:spacing w:before="2" w:after="2" w:line="480" w:lineRule="auto"/>
        <w:rPr>
          <w:rFonts w:ascii="Arial" w:eastAsia="Times New Roman" w:hAnsi="Arial"/>
          <w:color w:val="auto"/>
          <w:lang w:bidi="he-IL"/>
        </w:rPr>
      </w:pPr>
      <w:r w:rsidRPr="00261EA6">
        <w:rPr>
          <w:rFonts w:ascii="Arial" w:eastAsia="Times New Roman" w:hAnsi="Arial"/>
          <w:b/>
          <w:color w:val="auto"/>
          <w:lang w:bidi="he-IL"/>
        </w:rPr>
        <w:tab/>
      </w:r>
      <w:r w:rsidR="00117A34" w:rsidRPr="00261EA6">
        <w:rPr>
          <w:rFonts w:ascii="Arial" w:hAnsi="Arial"/>
          <w:color w:val="auto"/>
        </w:rPr>
        <w:t>Vancouver Distillery</w:t>
      </w:r>
      <w:r w:rsidR="00117A34">
        <w:rPr>
          <w:rFonts w:ascii="Arial" w:hAnsi="Arial"/>
          <w:color w:val="auto"/>
        </w:rPr>
        <w:t xml:space="preserve"> Works </w:t>
      </w:r>
      <w:r w:rsidR="008827FF" w:rsidRPr="00261EA6">
        <w:rPr>
          <w:rFonts w:ascii="Arial" w:eastAsia="Times New Roman" w:hAnsi="Arial"/>
          <w:color w:val="auto"/>
          <w:lang w:bidi="he-IL"/>
        </w:rPr>
        <w:t xml:space="preserve">is exposed to risks associated with commodity price </w:t>
      </w:r>
      <w:r w:rsidR="00117A34">
        <w:rPr>
          <w:rFonts w:ascii="Arial" w:eastAsia="Times New Roman" w:hAnsi="Arial"/>
          <w:color w:val="auto"/>
          <w:lang w:bidi="he-IL"/>
        </w:rPr>
        <w:tab/>
      </w:r>
      <w:r w:rsidR="008827FF" w:rsidRPr="00261EA6">
        <w:rPr>
          <w:rFonts w:ascii="Arial" w:eastAsia="Times New Roman" w:hAnsi="Arial"/>
          <w:color w:val="auto"/>
          <w:lang w:bidi="he-IL"/>
        </w:rPr>
        <w:t xml:space="preserve">volatility arising from supply conditions, geopolitical and economic variables, </w:t>
      </w:r>
      <w:r w:rsidR="00117A34">
        <w:rPr>
          <w:rFonts w:ascii="Arial" w:eastAsia="Times New Roman" w:hAnsi="Arial"/>
          <w:color w:val="auto"/>
          <w:lang w:bidi="he-IL"/>
        </w:rPr>
        <w:tab/>
      </w:r>
      <w:r w:rsidR="008827FF" w:rsidRPr="00261EA6">
        <w:rPr>
          <w:rFonts w:ascii="Arial" w:eastAsia="Times New Roman" w:hAnsi="Arial"/>
          <w:color w:val="auto"/>
          <w:lang w:bidi="he-IL"/>
        </w:rPr>
        <w:t xml:space="preserve">weather, and other unpredictable external factors. </w:t>
      </w:r>
      <w:r w:rsidR="00DD5ADD" w:rsidRPr="00261EA6">
        <w:rPr>
          <w:rFonts w:ascii="Arial" w:hAnsi="Arial"/>
          <w:color w:val="auto"/>
        </w:rPr>
        <w:t>Vancouver Distillery</w:t>
      </w:r>
      <w:r w:rsidR="00DD5ADD">
        <w:rPr>
          <w:rFonts w:ascii="Arial" w:hAnsi="Arial"/>
          <w:color w:val="auto"/>
        </w:rPr>
        <w:t xml:space="preserve"> Works </w:t>
      </w:r>
      <w:r w:rsidR="00DD5ADD">
        <w:rPr>
          <w:rFonts w:ascii="Arial" w:hAnsi="Arial"/>
          <w:color w:val="auto"/>
        </w:rPr>
        <w:tab/>
      </w:r>
      <w:r w:rsidR="008827FF" w:rsidRPr="00261EA6">
        <w:rPr>
          <w:rFonts w:ascii="Arial" w:eastAsia="Times New Roman" w:hAnsi="Arial"/>
          <w:color w:val="auto"/>
          <w:lang w:bidi="he-IL"/>
        </w:rPr>
        <w:t xml:space="preserve">buys commodities such as corn and other grains, molasses, grapes, glass and </w:t>
      </w:r>
      <w:r w:rsidR="00DD5ADD">
        <w:rPr>
          <w:rFonts w:ascii="Arial" w:eastAsia="Times New Roman" w:hAnsi="Arial"/>
          <w:color w:val="auto"/>
          <w:lang w:bidi="he-IL"/>
        </w:rPr>
        <w:tab/>
      </w:r>
      <w:r w:rsidR="008827FF" w:rsidRPr="00261EA6">
        <w:rPr>
          <w:rFonts w:ascii="Arial" w:eastAsia="Times New Roman" w:hAnsi="Arial"/>
          <w:color w:val="auto"/>
          <w:lang w:bidi="he-IL"/>
        </w:rPr>
        <w:t xml:space="preserve">plastic for the production, packaging and distribution of our products. </w:t>
      </w:r>
    </w:p>
    <w:p w:rsidR="006D0BA5" w:rsidRPr="00261EA6" w:rsidRDefault="006D0BA5" w:rsidP="00261EA6">
      <w:pPr>
        <w:pStyle w:val="NormalWeb"/>
        <w:spacing w:before="2" w:after="2" w:line="480" w:lineRule="auto"/>
        <w:ind w:firstLine="230"/>
        <w:rPr>
          <w:rFonts w:ascii="Arial" w:eastAsia="Times New Roman" w:hAnsi="Arial"/>
          <w:color w:val="auto"/>
          <w:lang w:bidi="he-IL"/>
        </w:rPr>
      </w:pPr>
      <w:r w:rsidRPr="00261EA6">
        <w:rPr>
          <w:rFonts w:ascii="Arial" w:eastAsia="Times New Roman" w:hAnsi="Arial"/>
          <w:color w:val="auto"/>
          <w:lang w:bidi="he-IL"/>
        </w:rPr>
        <w:tab/>
      </w:r>
    </w:p>
    <w:p w:rsidR="00117A34" w:rsidRDefault="006D0BA5" w:rsidP="00261EA6">
      <w:pPr>
        <w:pStyle w:val="NormalWeb"/>
        <w:spacing w:before="2" w:after="2" w:line="480" w:lineRule="auto"/>
        <w:ind w:firstLine="230"/>
        <w:rPr>
          <w:rFonts w:ascii="Arial" w:eastAsia="Times New Roman" w:hAnsi="Arial"/>
          <w:color w:val="auto"/>
          <w:lang w:bidi="he-IL"/>
        </w:rPr>
      </w:pP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Availability, increases and volatility in the prices of these commodities, as well as </w:t>
      </w:r>
      <w:r w:rsidRPr="00261EA6">
        <w:rPr>
          <w:rFonts w:ascii="Arial" w:eastAsia="Times New Roman" w:hAnsi="Arial"/>
          <w:color w:val="auto"/>
          <w:lang w:bidi="he-IL"/>
        </w:rPr>
        <w:tab/>
      </w:r>
      <w:r w:rsidR="008827FF" w:rsidRPr="00261EA6">
        <w:rPr>
          <w:rFonts w:ascii="Arial" w:eastAsia="Times New Roman" w:hAnsi="Arial"/>
          <w:color w:val="auto"/>
          <w:lang w:bidi="he-IL"/>
        </w:rPr>
        <w:t>products sourced from third parties and energy used in making, distributing and</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transporting our products, could increase the manufacturing and distribution </w:t>
      </w:r>
      <w:r w:rsidRPr="00261EA6">
        <w:rPr>
          <w:rFonts w:ascii="Arial" w:eastAsia="Times New Roman" w:hAnsi="Arial"/>
          <w:color w:val="auto"/>
          <w:lang w:bidi="he-IL"/>
        </w:rPr>
        <w:tab/>
      </w:r>
      <w:r w:rsidR="008827FF" w:rsidRPr="00261EA6">
        <w:rPr>
          <w:rFonts w:ascii="Arial" w:eastAsia="Times New Roman" w:hAnsi="Arial"/>
          <w:color w:val="auto"/>
          <w:lang w:bidi="he-IL"/>
        </w:rPr>
        <w:t xml:space="preserve">costs of our products. </w:t>
      </w:r>
    </w:p>
    <w:p w:rsidR="008827FF" w:rsidRPr="00261EA6" w:rsidRDefault="008827FF" w:rsidP="00261EA6">
      <w:pPr>
        <w:pStyle w:val="NormalWeb"/>
        <w:spacing w:before="2" w:after="2" w:line="480" w:lineRule="auto"/>
        <w:ind w:firstLine="230"/>
        <w:rPr>
          <w:rFonts w:ascii="Arial" w:eastAsia="Times New Roman" w:hAnsi="Arial"/>
          <w:color w:val="auto"/>
          <w:lang w:bidi="he-IL"/>
        </w:rPr>
      </w:pPr>
    </w:p>
    <w:p w:rsidR="008827FF" w:rsidRPr="00261EA6" w:rsidRDefault="008827FF" w:rsidP="00261EA6">
      <w:pPr>
        <w:pStyle w:val="NormalWeb"/>
        <w:spacing w:before="2" w:after="2" w:line="480" w:lineRule="auto"/>
        <w:rPr>
          <w:rFonts w:ascii="Arial" w:eastAsia="Times New Roman" w:hAnsi="Arial"/>
          <w:b/>
          <w:color w:val="auto"/>
          <w:lang w:bidi="he-IL"/>
        </w:rPr>
      </w:pPr>
      <w:r w:rsidRPr="00261EA6">
        <w:rPr>
          <w:rFonts w:ascii="Arial" w:eastAsia="Times New Roman" w:hAnsi="Arial"/>
          <w:b/>
          <w:color w:val="auto"/>
          <w:lang w:bidi="he-IL"/>
        </w:rPr>
        <w:t xml:space="preserve">Changes in regulatory standards could adversely affect our business. </w:t>
      </w:r>
    </w:p>
    <w:p w:rsidR="008827FF" w:rsidRPr="00261EA6" w:rsidRDefault="00117A34" w:rsidP="00261EA6">
      <w:pPr>
        <w:pStyle w:val="NormalWeb"/>
        <w:spacing w:before="2" w:after="2" w:line="480" w:lineRule="auto"/>
        <w:ind w:left="720"/>
        <w:rPr>
          <w:rFonts w:ascii="Arial" w:eastAsia="Times New Roman" w:hAnsi="Arial"/>
          <w:color w:val="auto"/>
          <w:lang w:bidi="he-IL"/>
        </w:rPr>
      </w:pPr>
      <w:r w:rsidRPr="00261EA6">
        <w:rPr>
          <w:rFonts w:ascii="Arial" w:hAnsi="Arial"/>
          <w:color w:val="auto"/>
        </w:rPr>
        <w:t>Vancouver Distillery</w:t>
      </w:r>
      <w:r>
        <w:rPr>
          <w:rFonts w:ascii="Arial" w:hAnsi="Arial"/>
          <w:color w:val="auto"/>
        </w:rPr>
        <w:t xml:space="preserve"> Works </w:t>
      </w:r>
      <w:r w:rsidR="008827FF" w:rsidRPr="00261EA6">
        <w:rPr>
          <w:rFonts w:ascii="Arial" w:eastAsia="Times New Roman" w:hAnsi="Arial"/>
          <w:color w:val="auto"/>
          <w:lang w:bidi="he-IL"/>
        </w:rPr>
        <w:t xml:space="preserve">is subject to extensive regulatory requirements regarding distribution, production, labeling, and marketing. Changes to regulation of the beverage alcohol industry could include increased limitations on advertising and promotional activities or other non-tariff measures that could adversely impact our business. </w:t>
      </w:r>
    </w:p>
    <w:p w:rsidR="008827FF" w:rsidRPr="00261EA6" w:rsidRDefault="008827FF" w:rsidP="00261EA6">
      <w:pPr>
        <w:pStyle w:val="NormalWeb"/>
        <w:spacing w:before="2" w:after="2" w:line="480" w:lineRule="auto"/>
        <w:ind w:left="720"/>
        <w:rPr>
          <w:rFonts w:ascii="Arial" w:eastAsia="Times New Roman" w:hAnsi="Arial"/>
          <w:color w:val="auto"/>
          <w:lang w:bidi="he-IL"/>
        </w:rPr>
      </w:pPr>
    </w:p>
    <w:p w:rsidR="008827FF" w:rsidRPr="00261EA6" w:rsidRDefault="008827FF" w:rsidP="00261EA6">
      <w:pPr>
        <w:pStyle w:val="NormalWeb"/>
        <w:spacing w:before="2" w:after="2" w:line="480" w:lineRule="auto"/>
        <w:ind w:left="720"/>
        <w:rPr>
          <w:rFonts w:ascii="Arial" w:eastAsia="Times New Roman" w:hAnsi="Arial"/>
          <w:color w:val="auto"/>
          <w:lang w:bidi="he-IL"/>
        </w:rPr>
      </w:pPr>
      <w:r w:rsidRPr="00261EA6">
        <w:rPr>
          <w:rFonts w:ascii="Arial" w:eastAsia="Times New Roman" w:hAnsi="Arial"/>
          <w:color w:val="auto"/>
          <w:lang w:bidi="he-IL"/>
        </w:rPr>
        <w:t xml:space="preserve">In addition, </w:t>
      </w:r>
      <w:r w:rsidR="00117A34" w:rsidRPr="00261EA6">
        <w:rPr>
          <w:rFonts w:ascii="Arial" w:hAnsi="Arial"/>
          <w:color w:val="auto"/>
        </w:rPr>
        <w:t>Vancouver Distillery</w:t>
      </w:r>
      <w:r w:rsidR="00117A34">
        <w:rPr>
          <w:rFonts w:ascii="Arial" w:hAnsi="Arial"/>
          <w:color w:val="auto"/>
        </w:rPr>
        <w:t xml:space="preserve"> Works </w:t>
      </w:r>
      <w:r w:rsidRPr="00261EA6">
        <w:rPr>
          <w:rFonts w:ascii="Arial" w:eastAsia="Times New Roman" w:hAnsi="Arial"/>
          <w:color w:val="auto"/>
          <w:lang w:bidi="he-IL"/>
        </w:rPr>
        <w:t xml:space="preserve">faces government regulations pertaining to the health and safety of our employees and our consumers as well as regulations addressing the impact of our business on the environment. Compliance with these health, safety and environmental regulations may require us to alter our manufacturing processes and our sourcing. Such actions could adversely impact our results of operations, cash flows and financial condition, and our inability to effectively and timely comply with such regulations could adversely impact our competitive position. </w:t>
      </w:r>
    </w:p>
    <w:p w:rsidR="00C62C1D" w:rsidRPr="00261EA6" w:rsidRDefault="00C62C1D" w:rsidP="00261EA6">
      <w:pPr>
        <w:pStyle w:val="BodyText"/>
        <w:tabs>
          <w:tab w:val="left" w:pos="707"/>
        </w:tabs>
        <w:spacing w:line="480" w:lineRule="auto"/>
        <w:rPr>
          <w:rFonts w:ascii="Arial" w:hAnsi="Arial"/>
          <w:color w:val="auto"/>
          <w:sz w:val="24"/>
        </w:rPr>
      </w:pPr>
    </w:p>
    <w:p w:rsidR="00C62C1D" w:rsidRPr="00261EA6" w:rsidRDefault="00C62C1D" w:rsidP="005B5E12">
      <w:pPr>
        <w:pStyle w:val="BodyText"/>
        <w:widowControl w:val="0"/>
        <w:numPr>
          <w:ilvl w:val="0"/>
          <w:numId w:val="14"/>
        </w:numPr>
        <w:pBdr>
          <w:top w:val="single" w:sz="4" w:space="1" w:color="auto"/>
          <w:left w:val="single" w:sz="4" w:space="4" w:color="auto"/>
          <w:bottom w:val="single" w:sz="4" w:space="1" w:color="auto"/>
          <w:right w:val="single" w:sz="4" w:space="4" w:color="auto"/>
        </w:pBdr>
        <w:suppressAutoHyphens/>
        <w:spacing w:after="0" w:line="240" w:lineRule="auto"/>
        <w:ind w:left="0" w:firstLine="0"/>
        <w:jc w:val="left"/>
        <w:rPr>
          <w:rFonts w:ascii="Arial" w:hAnsi="Arial"/>
          <w:color w:val="auto"/>
          <w:sz w:val="24"/>
        </w:rPr>
      </w:pPr>
      <w:r w:rsidRPr="00261EA6">
        <w:rPr>
          <w:rFonts w:ascii="Arial" w:hAnsi="Arial"/>
          <w:b/>
          <w:color w:val="auto"/>
          <w:sz w:val="24"/>
        </w:rPr>
        <w:t>Marketing Section</w:t>
      </w:r>
    </w:p>
    <w:p w:rsidR="00C62C1D" w:rsidRPr="00261EA6" w:rsidRDefault="00C62C1D" w:rsidP="00261EA6">
      <w:pPr>
        <w:spacing w:line="480" w:lineRule="auto"/>
        <w:rPr>
          <w:rFonts w:ascii="Arial" w:hAnsi="Arial"/>
          <w:color w:val="auto"/>
          <w:sz w:val="24"/>
          <w:szCs w:val="24"/>
          <w:u w:val="single"/>
        </w:rPr>
      </w:pPr>
    </w:p>
    <w:p w:rsidR="00F82341" w:rsidRPr="00261EA6" w:rsidRDefault="00F82341" w:rsidP="00261EA6">
      <w:pPr>
        <w:spacing w:line="480" w:lineRule="auto"/>
        <w:rPr>
          <w:rFonts w:ascii="Arial" w:hAnsi="Arial"/>
          <w:b/>
          <w:i/>
          <w:color w:val="auto"/>
          <w:sz w:val="24"/>
          <w:szCs w:val="32"/>
        </w:rPr>
      </w:pPr>
      <w:r w:rsidRPr="00261EA6">
        <w:rPr>
          <w:rFonts w:ascii="Arial" w:hAnsi="Arial"/>
          <w:b/>
          <w:color w:val="auto"/>
          <w:sz w:val="24"/>
          <w:szCs w:val="32"/>
          <w:u w:val="single"/>
        </w:rPr>
        <w:t>Product Concept</w:t>
      </w:r>
    </w:p>
    <w:p w:rsidR="00F82341" w:rsidRPr="00261EA6" w:rsidRDefault="00F82341" w:rsidP="00261EA6">
      <w:pPr>
        <w:pStyle w:val="NormalWeb"/>
        <w:spacing w:before="2" w:after="2" w:line="480" w:lineRule="auto"/>
        <w:rPr>
          <w:rFonts w:ascii="Arial" w:hAnsi="Arial"/>
          <w:color w:val="auto"/>
        </w:rPr>
      </w:pPr>
      <w:r w:rsidRPr="00261EA6">
        <w:rPr>
          <w:rFonts w:ascii="Arial" w:eastAsia="Times New Roman" w:hAnsi="Arial"/>
          <w:color w:val="auto"/>
          <w:lang w:bidi="he-IL"/>
        </w:rPr>
        <w:t xml:space="preserve">Vodka is typically a colorless distilled beverage, composed primarily of water and ethanol with traces of impurities and flavorings.  It is made by the distillation of fermented grains, such as corn, wheat, rye and even potatoes.  </w:t>
      </w:r>
      <w:r w:rsidR="00117A34" w:rsidRPr="00261EA6">
        <w:rPr>
          <w:rFonts w:ascii="Arial" w:hAnsi="Arial"/>
          <w:color w:val="auto"/>
        </w:rPr>
        <w:t>Vancouver Distillery</w:t>
      </w:r>
      <w:r w:rsidR="00117A34">
        <w:rPr>
          <w:rFonts w:ascii="Arial" w:hAnsi="Arial"/>
          <w:color w:val="auto"/>
        </w:rPr>
        <w:t xml:space="preserve"> Works</w:t>
      </w:r>
      <w:r w:rsidRPr="00261EA6">
        <w:rPr>
          <w:rFonts w:ascii="Arial" w:eastAsia="Times New Roman" w:hAnsi="Arial"/>
          <w:color w:val="auto"/>
          <w:lang w:bidi="he-IL"/>
        </w:rPr>
        <w:t xml:space="preserve"> will initially offer vodka in two sizes, 750 ml and 375 ml, in bottles that are uniquely designed to appeal to its target market.  </w:t>
      </w:r>
      <w:r w:rsidR="00117A34" w:rsidRPr="00261EA6">
        <w:rPr>
          <w:rFonts w:ascii="Arial" w:hAnsi="Arial"/>
          <w:color w:val="auto"/>
        </w:rPr>
        <w:t>Vancouver Distillery</w:t>
      </w:r>
      <w:r w:rsidR="00117A34">
        <w:rPr>
          <w:rFonts w:ascii="Arial" w:hAnsi="Arial"/>
          <w:color w:val="auto"/>
        </w:rPr>
        <w:t xml:space="preserve"> Works</w:t>
      </w:r>
      <w:r w:rsidRPr="00261EA6">
        <w:rPr>
          <w:rFonts w:ascii="Arial" w:eastAsia="Times New Roman" w:hAnsi="Arial"/>
          <w:color w:val="auto"/>
          <w:lang w:bidi="he-IL"/>
        </w:rPr>
        <w:t xml:space="preserve">’ products will be “hand-crafted,” and locally produced by a family-based firm that is dedicated to providing the best craft distilled vodka and best service in the Northwest.  </w:t>
      </w:r>
      <w:r w:rsidRPr="00261EA6">
        <w:rPr>
          <w:rFonts w:ascii="Arial" w:hAnsi="Arial"/>
          <w:color w:val="auto"/>
        </w:rPr>
        <w:t>Vodka is suitable for any occasion, goes with any food, and is overall more versatile than any other liquor. It is no wonder that in America, vodka outsells gin, rum, and tequila, as well as scotch, bourbon, and Canadian whiskey.</w:t>
      </w:r>
    </w:p>
    <w:p w:rsidR="00F82341" w:rsidRPr="00261EA6" w:rsidRDefault="00F82341" w:rsidP="00261EA6">
      <w:pPr>
        <w:pStyle w:val="NormalWeb"/>
        <w:spacing w:before="2" w:after="2" w:line="480" w:lineRule="auto"/>
        <w:rPr>
          <w:rFonts w:ascii="Arial" w:hAnsi="Arial"/>
          <w:i/>
          <w:color w:val="auto"/>
        </w:rPr>
      </w:pPr>
      <w:r w:rsidRPr="00261EA6">
        <w:rPr>
          <w:rFonts w:ascii="Arial" w:hAnsi="Arial"/>
          <w:i/>
          <w:color w:val="auto"/>
        </w:rPr>
        <w:t xml:space="preserve"> </w:t>
      </w:r>
      <w:r w:rsidRPr="00261EA6">
        <w:rPr>
          <w:rFonts w:ascii="Arial" w:hAnsi="Arial"/>
          <w:i/>
          <w:color w:val="auto"/>
          <w:highlight w:val="red"/>
        </w:rPr>
        <w:t>NEED A Source</w:t>
      </w:r>
    </w:p>
    <w:p w:rsidR="00F82341" w:rsidRPr="00261EA6" w:rsidRDefault="00F82341" w:rsidP="00261EA6">
      <w:pPr>
        <w:spacing w:line="480" w:lineRule="auto"/>
        <w:rPr>
          <w:rFonts w:ascii="Arial" w:hAnsi="Arial"/>
          <w:color w:val="auto"/>
          <w:sz w:val="24"/>
        </w:rPr>
      </w:pPr>
    </w:p>
    <w:p w:rsidR="00F82341" w:rsidRPr="00261EA6" w:rsidRDefault="00F82341" w:rsidP="00261EA6">
      <w:pPr>
        <w:spacing w:line="480" w:lineRule="auto"/>
        <w:rPr>
          <w:rFonts w:ascii="Arial" w:hAnsi="Arial"/>
          <w:color w:val="auto"/>
          <w:sz w:val="24"/>
          <w:u w:val="single"/>
        </w:rPr>
      </w:pPr>
      <w:r w:rsidRPr="00261EA6">
        <w:rPr>
          <w:rFonts w:ascii="Arial" w:hAnsi="Arial"/>
          <w:b/>
          <w:color w:val="auto"/>
          <w:sz w:val="24"/>
          <w:szCs w:val="20"/>
          <w:highlight w:val="red"/>
          <w:u w:val="single"/>
        </w:rPr>
        <w:t>Evidence of Market Needed</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The 2011 Restaurant Industry Forecast posted on reports that total restaurant Industry Sales for 2011 will be $604 billion dollars. This industry sales amount is a 3.6% increase from the 2010 record.</w:t>
      </w:r>
    </w:p>
    <w:p w:rsidR="00F82341" w:rsidRPr="00261EA6" w:rsidRDefault="00F82341" w:rsidP="00261EA6">
      <w:pPr>
        <w:spacing w:line="480" w:lineRule="auto"/>
        <w:rPr>
          <w:rFonts w:ascii="Arial" w:hAnsi="Arial"/>
          <w:i/>
          <w:color w:val="auto"/>
          <w:sz w:val="24"/>
          <w:szCs w:val="18"/>
        </w:rPr>
      </w:pPr>
      <w:r w:rsidRPr="00261EA6">
        <w:rPr>
          <w:rFonts w:ascii="Arial" w:hAnsi="Arial"/>
          <w:i/>
          <w:color w:val="auto"/>
          <w:sz w:val="24"/>
          <w:szCs w:val="18"/>
        </w:rPr>
        <w:t xml:space="preserve">Source: National Restaurant Association: </w:t>
      </w:r>
      <w:hyperlink r:id="rId13" w:history="1">
        <w:r w:rsidRPr="00261EA6">
          <w:rPr>
            <w:rStyle w:val="Hyperlink"/>
            <w:rFonts w:ascii="Arial" w:hAnsi="Arial"/>
            <w:i/>
            <w:color w:val="auto"/>
            <w:sz w:val="24"/>
            <w:szCs w:val="18"/>
          </w:rPr>
          <w:t>http://www.restaurant.org/research/economy/rpi/</w:t>
        </w:r>
      </w:hyperlink>
    </w:p>
    <w:p w:rsidR="00F82341" w:rsidRPr="00261EA6" w:rsidRDefault="00F82341" w:rsidP="00261EA6">
      <w:pPr>
        <w:spacing w:line="480" w:lineRule="auto"/>
        <w:rPr>
          <w:rFonts w:ascii="Arial" w:hAnsi="Arial"/>
          <w:color w:val="auto"/>
          <w:sz w:val="24"/>
          <w:szCs w:val="18"/>
        </w:rPr>
      </w:pPr>
    </w:p>
    <w:p w:rsidR="00F82341" w:rsidRPr="00261EA6" w:rsidRDefault="00F82341" w:rsidP="00261EA6">
      <w:pPr>
        <w:spacing w:line="480" w:lineRule="auto"/>
        <w:rPr>
          <w:rFonts w:ascii="Arial" w:hAnsi="Arial"/>
          <w:b/>
          <w:bCs/>
          <w:color w:val="auto"/>
          <w:sz w:val="24"/>
          <w:szCs w:val="32"/>
          <w:u w:val="single"/>
        </w:rPr>
      </w:pPr>
      <w:r w:rsidRPr="00261EA6">
        <w:rPr>
          <w:rFonts w:ascii="Arial" w:hAnsi="Arial"/>
          <w:b/>
          <w:bCs/>
          <w:color w:val="auto"/>
          <w:sz w:val="24"/>
          <w:szCs w:val="32"/>
          <w:u w:val="single"/>
        </w:rPr>
        <w:t>Target Market Analysis</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The target market of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is divided to two segments.  The first segment is affluent women in the 35 to 65 year range. </w:t>
      </w:r>
      <w:r w:rsidR="00DF62D6" w:rsidRPr="00261EA6">
        <w:rPr>
          <w:rFonts w:ascii="Arial" w:hAnsi="Arial"/>
          <w:color w:val="auto"/>
          <w:sz w:val="24"/>
          <w:highlight w:val="red"/>
        </w:rPr>
        <w:t>Need information on this target</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The second segment will be establishments such as restaurants, pubs, bars and stores, which will in turn market our product as their house brand, with their own labels on the bottle. </w:t>
      </w:r>
      <w:r w:rsidR="00DF62D6" w:rsidRPr="00261EA6">
        <w:rPr>
          <w:rFonts w:ascii="Arial" w:hAnsi="Arial"/>
          <w:color w:val="auto"/>
          <w:sz w:val="24"/>
          <w:highlight w:val="red"/>
        </w:rPr>
        <w:t>Need information on this target</w:t>
      </w:r>
    </w:p>
    <w:p w:rsidR="00F82341" w:rsidRPr="00261EA6" w:rsidRDefault="00F82341" w:rsidP="00261EA6">
      <w:pPr>
        <w:spacing w:line="480" w:lineRule="auto"/>
        <w:rPr>
          <w:rFonts w:ascii="Arial" w:hAnsi="Arial"/>
          <w:color w:val="auto"/>
          <w:sz w:val="24"/>
        </w:rPr>
      </w:pPr>
    </w:p>
    <w:p w:rsidR="00F82341" w:rsidRPr="00261EA6" w:rsidRDefault="00117A34"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w:t>
      </w:r>
      <w:r w:rsidR="00F82341" w:rsidRPr="00261EA6">
        <w:rPr>
          <w:rFonts w:ascii="Arial" w:hAnsi="Arial"/>
          <w:color w:val="auto"/>
          <w:sz w:val="24"/>
        </w:rPr>
        <w:t xml:space="preserve"> will</w:t>
      </w:r>
      <w:r>
        <w:rPr>
          <w:rFonts w:ascii="Arial" w:hAnsi="Arial"/>
          <w:color w:val="auto"/>
          <w:sz w:val="24"/>
        </w:rPr>
        <w:t xml:space="preserve"> be</w:t>
      </w:r>
      <w:r w:rsidR="00F82341" w:rsidRPr="00261EA6">
        <w:rPr>
          <w:rFonts w:ascii="Arial" w:hAnsi="Arial"/>
          <w:color w:val="auto"/>
          <w:sz w:val="24"/>
        </w:rPr>
        <w:t xml:space="preserve"> open</w:t>
      </w:r>
      <w:r>
        <w:rPr>
          <w:rFonts w:ascii="Arial" w:hAnsi="Arial"/>
          <w:color w:val="auto"/>
          <w:sz w:val="24"/>
        </w:rPr>
        <w:t>ed</w:t>
      </w:r>
      <w:r w:rsidR="00F82341" w:rsidRPr="00261EA6">
        <w:rPr>
          <w:rFonts w:ascii="Arial" w:hAnsi="Arial"/>
          <w:color w:val="auto"/>
          <w:sz w:val="24"/>
        </w:rPr>
        <w:t xml:space="preserve"> near Westfield Mall in Vancouver Washington and Mall 205 in Portland, Oregon. This location boast easy access from the freeway, it is near shopping centers as well as residential neighborhoods. The median income in this neighborhood is $47,900. Over 55 percent of the neighborhood is comprised of homeowners, 54.1 percent are between the ages of 22 and 65, and 61.6 percent are 1-2 person households.</w:t>
      </w:r>
    </w:p>
    <w:p w:rsidR="00F82341" w:rsidRPr="00BC06EB" w:rsidRDefault="00F82341" w:rsidP="00261EA6">
      <w:pPr>
        <w:spacing w:line="480" w:lineRule="auto"/>
        <w:rPr>
          <w:rFonts w:ascii="Arial" w:hAnsi="Arial"/>
          <w:i/>
          <w:color w:val="auto"/>
          <w:sz w:val="24"/>
          <w:szCs w:val="16"/>
        </w:rPr>
      </w:pPr>
      <w:r w:rsidRPr="00BC06EB">
        <w:rPr>
          <w:rFonts w:ascii="Arial" w:hAnsi="Arial"/>
          <w:i/>
          <w:color w:val="auto"/>
          <w:sz w:val="24"/>
          <w:szCs w:val="16"/>
        </w:rPr>
        <w:t xml:space="preserve">Source: </w:t>
      </w:r>
      <w:hyperlink r:id="rId14" w:history="1">
        <w:r w:rsidRPr="00BC06EB">
          <w:rPr>
            <w:rStyle w:val="Hyperlink"/>
            <w:rFonts w:ascii="Arial" w:hAnsi="Arial"/>
            <w:i/>
            <w:color w:val="auto"/>
            <w:sz w:val="24"/>
            <w:szCs w:val="16"/>
          </w:rPr>
          <w:t>http://gis.clark.wa.gov/gishome/</w:t>
        </w:r>
      </w:hyperlink>
      <w:r w:rsidRPr="00BC06EB">
        <w:rPr>
          <w:rFonts w:ascii="Arial" w:hAnsi="Arial"/>
          <w:i/>
          <w:color w:val="auto"/>
          <w:sz w:val="24"/>
          <w:szCs w:val="16"/>
        </w:rPr>
        <w:t xml:space="preserve"> </w:t>
      </w:r>
    </w:p>
    <w:p w:rsidR="00F82341" w:rsidRPr="00261EA6" w:rsidRDefault="00F82341" w:rsidP="00261EA6">
      <w:pPr>
        <w:spacing w:line="480" w:lineRule="auto"/>
        <w:rPr>
          <w:rFonts w:ascii="Arial" w:hAnsi="Arial"/>
          <w:color w:val="auto"/>
          <w:sz w:val="24"/>
          <w:szCs w:val="16"/>
        </w:rPr>
      </w:pPr>
    </w:p>
    <w:p w:rsidR="00F82341" w:rsidRPr="00261EA6" w:rsidRDefault="00117A34"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 xml:space="preserve">hopes to promote the business primarily by word of mouth. </w:t>
      </w:r>
      <w:r w:rsidR="00DF62D6" w:rsidRPr="00261EA6">
        <w:rPr>
          <w:rFonts w:ascii="Arial" w:hAnsi="Arial"/>
          <w:color w:val="auto"/>
          <w:sz w:val="24"/>
        </w:rPr>
        <w:t>S</w:t>
      </w:r>
      <w:r w:rsidR="00F82341" w:rsidRPr="00261EA6">
        <w:rPr>
          <w:rFonts w:ascii="Arial" w:hAnsi="Arial"/>
          <w:color w:val="auto"/>
          <w:sz w:val="24"/>
        </w:rPr>
        <w:t xml:space="preserve">econdary means of advertising include signage, direct mail advertising to our target market which is households of adults over 25 with annual household income over $50,000.  </w:t>
      </w: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also hopes to build our patron base by drawing in our neighborhood customers, getting name recognition, and building a reputation of having a great product and providing great service. Like our competition, we hope to budget between 2-3% of gross sales to the cost of advertising and marketing our company.</w:t>
      </w:r>
    </w:p>
    <w:p w:rsidR="00F82341" w:rsidRPr="00261EA6" w:rsidRDefault="00F82341" w:rsidP="00261EA6">
      <w:pPr>
        <w:spacing w:line="480" w:lineRule="auto"/>
        <w:rPr>
          <w:rFonts w:ascii="Arial" w:hAnsi="Arial"/>
          <w:color w:val="auto"/>
          <w:sz w:val="24"/>
        </w:rPr>
      </w:pPr>
    </w:p>
    <w:p w:rsidR="00F82341" w:rsidRPr="00261EA6" w:rsidRDefault="00F82341" w:rsidP="00261EA6">
      <w:pPr>
        <w:autoSpaceDE w:val="0"/>
        <w:autoSpaceDN w:val="0"/>
        <w:adjustRightInd w:val="0"/>
        <w:spacing w:before="100" w:after="100" w:line="480" w:lineRule="auto"/>
        <w:rPr>
          <w:rFonts w:ascii="Arial" w:hAnsi="Arial"/>
          <w:b/>
          <w:color w:val="auto"/>
          <w:sz w:val="24"/>
          <w:szCs w:val="32"/>
          <w:u w:val="single"/>
        </w:rPr>
      </w:pPr>
      <w:r w:rsidRPr="00261EA6">
        <w:rPr>
          <w:rFonts w:ascii="Arial" w:hAnsi="Arial"/>
          <w:b/>
          <w:color w:val="auto"/>
          <w:sz w:val="24"/>
          <w:szCs w:val="32"/>
          <w:u w:val="single"/>
        </w:rPr>
        <w:t>Competitive Analysis</w:t>
      </w:r>
    </w:p>
    <w:p w:rsidR="00F82341" w:rsidRPr="00261EA6" w:rsidRDefault="00F82341" w:rsidP="00261EA6">
      <w:pPr>
        <w:spacing w:line="480" w:lineRule="auto"/>
        <w:rPr>
          <w:rFonts w:ascii="Arial" w:eastAsia="Calibri" w:hAnsi="Arial"/>
          <w:color w:val="auto"/>
          <w:sz w:val="24"/>
          <w:lang w:val="en-GB"/>
        </w:rPr>
      </w:pPr>
      <w:r w:rsidRPr="00261EA6">
        <w:rPr>
          <w:rFonts w:ascii="Arial" w:eastAsia="Calibri" w:hAnsi="Arial"/>
          <w:color w:val="auto"/>
          <w:sz w:val="24"/>
          <w:lang w:val="en-GB"/>
        </w:rPr>
        <w:t xml:space="preserve">It may be easy for a company to identify its competitors, but knowing the competitors is a much tougher task.  With </w:t>
      </w:r>
      <w:r w:rsidR="00117A34" w:rsidRPr="00261EA6">
        <w:rPr>
          <w:rFonts w:ascii="Arial" w:hAnsi="Arial"/>
          <w:color w:val="auto"/>
          <w:sz w:val="24"/>
        </w:rPr>
        <w:t>Vancouver Distillery</w:t>
      </w:r>
      <w:r w:rsidR="00117A34">
        <w:rPr>
          <w:rFonts w:ascii="Arial" w:hAnsi="Arial"/>
          <w:color w:val="auto"/>
          <w:sz w:val="24"/>
        </w:rPr>
        <w:t xml:space="preserve"> Works</w:t>
      </w:r>
      <w:r w:rsidRPr="00261EA6">
        <w:rPr>
          <w:rFonts w:ascii="Arial" w:eastAsia="Calibri" w:hAnsi="Arial"/>
          <w:color w:val="auto"/>
          <w:sz w:val="24"/>
          <w:lang w:val="en-GB"/>
        </w:rPr>
        <w:t xml:space="preserve">, the main competitor is Clear Creek Distillery that has the maximum market share in the greater Vancouver/Portland area with $1.25 million in net sales last year. </w:t>
      </w:r>
      <w:r w:rsidR="00DF62D6" w:rsidRPr="00261EA6">
        <w:rPr>
          <w:rFonts w:ascii="Arial" w:hAnsi="Arial"/>
          <w:color w:val="auto"/>
          <w:sz w:val="24"/>
          <w:highlight w:val="red"/>
        </w:rPr>
        <w:t>Need information on this (who are they targeting?)</w:t>
      </w:r>
    </w:p>
    <w:p w:rsidR="00F82341" w:rsidRPr="00261EA6" w:rsidRDefault="00F82341" w:rsidP="00261EA6">
      <w:pPr>
        <w:spacing w:line="480" w:lineRule="auto"/>
        <w:rPr>
          <w:rFonts w:ascii="Arial" w:eastAsia="Calibri" w:hAnsi="Arial"/>
          <w:i/>
          <w:color w:val="auto"/>
          <w:sz w:val="24"/>
          <w:szCs w:val="16"/>
        </w:rPr>
      </w:pPr>
      <w:r w:rsidRPr="00261EA6">
        <w:rPr>
          <w:rFonts w:ascii="Arial" w:hAnsi="Arial"/>
          <w:i/>
          <w:color w:val="auto"/>
          <w:sz w:val="24"/>
          <w:szCs w:val="16"/>
        </w:rPr>
        <w:t>Source: Burningham, Lucy.  http://www.oregonbusiness.com/articles/89-august-2010/3840-shaken-and-stirred?start=3</w:t>
      </w:r>
    </w:p>
    <w:p w:rsidR="00F82341" w:rsidRPr="00261EA6" w:rsidRDefault="00F82341" w:rsidP="00261EA6">
      <w:pPr>
        <w:spacing w:line="480" w:lineRule="auto"/>
        <w:rPr>
          <w:rFonts w:ascii="Arial" w:eastAsia="Calibri" w:hAnsi="Arial"/>
          <w:color w:val="auto"/>
          <w:sz w:val="24"/>
        </w:rPr>
      </w:pPr>
    </w:p>
    <w:p w:rsidR="00F82341" w:rsidRPr="00261EA6" w:rsidRDefault="00F82341" w:rsidP="00261EA6">
      <w:pPr>
        <w:spacing w:line="480" w:lineRule="auto"/>
        <w:rPr>
          <w:rFonts w:ascii="Arial" w:eastAsia="Calibri" w:hAnsi="Arial"/>
          <w:b/>
          <w:color w:val="auto"/>
          <w:sz w:val="24"/>
        </w:rPr>
      </w:pPr>
      <w:r w:rsidRPr="00261EA6">
        <w:rPr>
          <w:rFonts w:ascii="Arial" w:eastAsia="Calibri" w:hAnsi="Arial"/>
          <w:b/>
          <w:color w:val="auto"/>
          <w:sz w:val="24"/>
        </w:rPr>
        <w:t>Porter five forces of competitive position</w:t>
      </w:r>
    </w:p>
    <w:p w:rsidR="00F82341" w:rsidRPr="00261EA6" w:rsidRDefault="00F82341" w:rsidP="00261EA6">
      <w:pPr>
        <w:spacing w:line="480" w:lineRule="auto"/>
        <w:rPr>
          <w:rFonts w:ascii="Arial" w:eastAsia="Calibri" w:hAnsi="Arial" w:cs="Tahoma"/>
          <w:color w:val="auto"/>
          <w:sz w:val="24"/>
          <w:szCs w:val="20"/>
        </w:rPr>
      </w:pPr>
      <w:r w:rsidRPr="00261EA6">
        <w:rPr>
          <w:rFonts w:ascii="Arial" w:eastAsia="Calibri" w:hAnsi="Arial"/>
          <w:color w:val="auto"/>
          <w:sz w:val="24"/>
        </w:rPr>
        <w:t>According to Michael Porter five forces of competitive position model provides a simple perspective for assessing and analyzing the competitive strength and position of the company. The five forces are –</w:t>
      </w:r>
      <w:r w:rsidRPr="00261EA6">
        <w:rPr>
          <w:rFonts w:ascii="Arial" w:eastAsia="Calibri" w:hAnsi="Arial" w:cs="Tahoma"/>
          <w:color w:val="auto"/>
          <w:sz w:val="24"/>
          <w:szCs w:val="20"/>
        </w:rPr>
        <w:br/>
      </w:r>
    </w:p>
    <w:p w:rsidR="00F82341" w:rsidRPr="00261EA6" w:rsidRDefault="00F82341" w:rsidP="00261EA6">
      <w:pPr>
        <w:pStyle w:val="ListParagraph"/>
        <w:numPr>
          <w:ilvl w:val="0"/>
          <w:numId w:val="35"/>
        </w:numPr>
        <w:spacing w:after="200" w:line="480" w:lineRule="auto"/>
        <w:ind w:left="720" w:firstLine="0"/>
        <w:rPr>
          <w:rFonts w:ascii="Arial" w:eastAsia="Calibri" w:hAnsi="Arial"/>
          <w:color w:val="auto"/>
          <w:sz w:val="24"/>
        </w:rPr>
      </w:pPr>
      <w:r w:rsidRPr="00261EA6">
        <w:rPr>
          <w:rFonts w:ascii="Arial" w:eastAsia="Calibri" w:hAnsi="Arial"/>
          <w:color w:val="auto"/>
          <w:sz w:val="24"/>
        </w:rPr>
        <w:t>Existing competitive rivalry between suppliers</w:t>
      </w:r>
    </w:p>
    <w:p w:rsidR="00F82341" w:rsidRPr="00261EA6" w:rsidRDefault="00F82341" w:rsidP="00261EA6">
      <w:pPr>
        <w:pStyle w:val="ListParagraph"/>
        <w:numPr>
          <w:ilvl w:val="0"/>
          <w:numId w:val="35"/>
        </w:numPr>
        <w:spacing w:after="200" w:line="480" w:lineRule="auto"/>
        <w:ind w:left="720" w:firstLine="0"/>
        <w:rPr>
          <w:rFonts w:ascii="Arial" w:eastAsia="Calibri" w:hAnsi="Arial"/>
          <w:color w:val="auto"/>
          <w:sz w:val="24"/>
        </w:rPr>
      </w:pPr>
      <w:r w:rsidRPr="00261EA6">
        <w:rPr>
          <w:rFonts w:ascii="Arial" w:eastAsia="Calibri" w:hAnsi="Arial"/>
          <w:color w:val="auto"/>
          <w:sz w:val="24"/>
        </w:rPr>
        <w:t>Threat of new market entrants</w:t>
      </w:r>
    </w:p>
    <w:p w:rsidR="00F82341" w:rsidRPr="00261EA6" w:rsidRDefault="00F82341" w:rsidP="00261EA6">
      <w:pPr>
        <w:pStyle w:val="ListParagraph"/>
        <w:numPr>
          <w:ilvl w:val="0"/>
          <w:numId w:val="35"/>
        </w:numPr>
        <w:spacing w:after="200" w:line="480" w:lineRule="auto"/>
        <w:ind w:left="720" w:firstLine="0"/>
        <w:rPr>
          <w:rFonts w:ascii="Arial" w:eastAsia="Calibri" w:hAnsi="Arial"/>
          <w:color w:val="auto"/>
          <w:sz w:val="24"/>
        </w:rPr>
      </w:pPr>
      <w:r w:rsidRPr="00261EA6">
        <w:rPr>
          <w:rFonts w:ascii="Arial" w:eastAsia="Calibri" w:hAnsi="Arial"/>
          <w:color w:val="auto"/>
          <w:sz w:val="24"/>
        </w:rPr>
        <w:t>Bargaining power of buyers</w:t>
      </w:r>
    </w:p>
    <w:p w:rsidR="00F82341" w:rsidRPr="00261EA6" w:rsidRDefault="00F82341" w:rsidP="00261EA6">
      <w:pPr>
        <w:pStyle w:val="ListParagraph"/>
        <w:numPr>
          <w:ilvl w:val="0"/>
          <w:numId w:val="35"/>
        </w:numPr>
        <w:spacing w:after="200" w:line="480" w:lineRule="auto"/>
        <w:ind w:left="720" w:firstLine="0"/>
        <w:rPr>
          <w:rFonts w:ascii="Arial" w:eastAsia="Calibri" w:hAnsi="Arial"/>
          <w:color w:val="auto"/>
          <w:sz w:val="24"/>
        </w:rPr>
      </w:pPr>
      <w:r w:rsidRPr="00261EA6">
        <w:rPr>
          <w:rFonts w:ascii="Arial" w:eastAsia="Calibri" w:hAnsi="Arial"/>
          <w:color w:val="auto"/>
          <w:sz w:val="24"/>
        </w:rPr>
        <w:t>Power of suppliers</w:t>
      </w:r>
    </w:p>
    <w:p w:rsidR="00F82341" w:rsidRPr="00261EA6" w:rsidRDefault="00F82341" w:rsidP="00261EA6">
      <w:pPr>
        <w:pStyle w:val="ListParagraph"/>
        <w:numPr>
          <w:ilvl w:val="0"/>
          <w:numId w:val="35"/>
        </w:numPr>
        <w:spacing w:after="200" w:line="480" w:lineRule="auto"/>
        <w:ind w:left="720" w:firstLine="0"/>
        <w:rPr>
          <w:rFonts w:ascii="Arial" w:eastAsia="Calibri" w:hAnsi="Arial"/>
          <w:color w:val="auto"/>
          <w:sz w:val="24"/>
        </w:rPr>
      </w:pPr>
      <w:r w:rsidRPr="00261EA6">
        <w:rPr>
          <w:rFonts w:ascii="Arial" w:eastAsia="Calibri" w:hAnsi="Arial"/>
          <w:color w:val="auto"/>
          <w:sz w:val="24"/>
        </w:rPr>
        <w:t>Threat of substitute products (including technology change)</w:t>
      </w:r>
    </w:p>
    <w:p w:rsidR="00F82341" w:rsidRPr="00261EA6" w:rsidRDefault="00F82341" w:rsidP="00261EA6">
      <w:pPr>
        <w:spacing w:line="480" w:lineRule="auto"/>
        <w:rPr>
          <w:rFonts w:ascii="Arial" w:eastAsia="Calibri" w:hAnsi="Arial"/>
          <w:color w:val="auto"/>
          <w:sz w:val="24"/>
        </w:rPr>
      </w:pPr>
      <w:r w:rsidRPr="00261EA6">
        <w:rPr>
          <w:rFonts w:ascii="Arial" w:hAnsi="Arial"/>
          <w:b/>
          <w:bCs/>
          <w:color w:val="auto"/>
          <w:sz w:val="24"/>
        </w:rPr>
        <w:t xml:space="preserve">Existing competitive rivalry between suppliers - </w:t>
      </w:r>
      <w:r w:rsidRPr="00261EA6">
        <w:rPr>
          <w:rFonts w:ascii="Arial" w:eastAsia="Calibri" w:hAnsi="Arial"/>
          <w:color w:val="auto"/>
          <w:sz w:val="24"/>
        </w:rPr>
        <w:t>Industry competitors and extent of that rivalry.  As the market for vodka’s has grown and drinking preferences of women has changed the competition for those consumers has increased. Many manufacturers are reducing margins to increase market share.</w:t>
      </w:r>
    </w:p>
    <w:p w:rsidR="00CB4180" w:rsidRPr="00261EA6" w:rsidRDefault="00CB4180" w:rsidP="00261EA6">
      <w:pPr>
        <w:spacing w:line="480" w:lineRule="auto"/>
        <w:rPr>
          <w:rFonts w:ascii="Arial" w:hAnsi="Arial"/>
          <w:b/>
          <w:bCs/>
          <w:color w:val="auto"/>
          <w:sz w:val="24"/>
        </w:rPr>
      </w:pPr>
    </w:p>
    <w:p w:rsidR="00F82341" w:rsidRPr="00261EA6" w:rsidRDefault="00F82341" w:rsidP="00261EA6">
      <w:pPr>
        <w:spacing w:line="480" w:lineRule="auto"/>
        <w:rPr>
          <w:rFonts w:ascii="Arial" w:eastAsia="Calibri" w:hAnsi="Arial"/>
          <w:color w:val="auto"/>
          <w:sz w:val="24"/>
        </w:rPr>
      </w:pPr>
      <w:r w:rsidRPr="00261EA6">
        <w:rPr>
          <w:rFonts w:ascii="Arial" w:hAnsi="Arial"/>
          <w:b/>
          <w:bCs/>
          <w:color w:val="auto"/>
          <w:sz w:val="24"/>
        </w:rPr>
        <w:t xml:space="preserve">Threat of new market entrants - </w:t>
      </w:r>
      <w:r w:rsidRPr="00261EA6">
        <w:rPr>
          <w:rFonts w:ascii="Arial" w:eastAsia="Calibri" w:hAnsi="Arial"/>
          <w:color w:val="auto"/>
          <w:sz w:val="24"/>
        </w:rPr>
        <w:t xml:space="preserve">Smirnoff and Popov pose the most significant threat to </w:t>
      </w:r>
      <w:r w:rsidR="00DD5ADD" w:rsidRPr="00261EA6">
        <w:rPr>
          <w:rFonts w:ascii="Arial" w:hAnsi="Arial"/>
          <w:color w:val="auto"/>
          <w:sz w:val="24"/>
        </w:rPr>
        <w:t>Vancouver Distillery</w:t>
      </w:r>
      <w:r w:rsidR="00DD5ADD">
        <w:rPr>
          <w:rFonts w:ascii="Arial" w:hAnsi="Arial"/>
          <w:color w:val="auto"/>
          <w:sz w:val="24"/>
        </w:rPr>
        <w:t xml:space="preserve"> Works </w:t>
      </w:r>
      <w:r w:rsidRPr="00261EA6">
        <w:rPr>
          <w:rFonts w:ascii="Arial" w:eastAsia="Calibri" w:hAnsi="Arial"/>
          <w:color w:val="auto"/>
          <w:sz w:val="24"/>
        </w:rPr>
        <w:t xml:space="preserve">since they dominate the distilled spirit market. The entry of other craft distillery competitors in the Portland/Vancouver market could also decrease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eastAsia="Calibri" w:hAnsi="Arial"/>
          <w:color w:val="auto"/>
          <w:sz w:val="24"/>
        </w:rPr>
        <w:t>target market share in the Northwest.</w:t>
      </w:r>
      <w:r w:rsidRPr="00261EA6">
        <w:rPr>
          <w:rFonts w:ascii="Arial" w:eastAsia="Calibri" w:hAnsi="Arial"/>
          <w:color w:val="auto"/>
          <w:sz w:val="24"/>
        </w:rPr>
        <w:br/>
      </w:r>
      <w:r w:rsidRPr="00261EA6">
        <w:rPr>
          <w:rFonts w:ascii="Arial" w:eastAsia="Calibri" w:hAnsi="Arial"/>
          <w:color w:val="auto"/>
          <w:sz w:val="24"/>
        </w:rPr>
        <w:br/>
      </w:r>
      <w:r w:rsidRPr="00261EA6">
        <w:rPr>
          <w:rFonts w:ascii="Arial" w:hAnsi="Arial"/>
          <w:b/>
          <w:bCs/>
          <w:color w:val="auto"/>
          <w:sz w:val="24"/>
        </w:rPr>
        <w:t xml:space="preserve">Bargaining power of buyers - </w:t>
      </w:r>
      <w:r w:rsidRPr="00261EA6">
        <w:rPr>
          <w:rFonts w:ascii="Arial" w:eastAsia="Calibri" w:hAnsi="Arial"/>
          <w:color w:val="auto"/>
          <w:sz w:val="24"/>
        </w:rPr>
        <w:t xml:space="preserve">In today’s distilled spirit market consumers have many choices of vodka’s, ranging from value products to the more expensive premium brands. With this in mind,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eastAsia="Calibri" w:hAnsi="Arial"/>
          <w:color w:val="auto"/>
          <w:sz w:val="24"/>
        </w:rPr>
        <w:t xml:space="preserve">will produce </w:t>
      </w:r>
      <w:r w:rsidR="00E90EAE" w:rsidRPr="00261EA6">
        <w:rPr>
          <w:rFonts w:ascii="Arial" w:eastAsia="Calibri" w:hAnsi="Arial"/>
          <w:color w:val="auto"/>
          <w:sz w:val="24"/>
        </w:rPr>
        <w:t>quality</w:t>
      </w:r>
      <w:r w:rsidRPr="00261EA6">
        <w:rPr>
          <w:rFonts w:ascii="Arial" w:eastAsia="Calibri" w:hAnsi="Arial"/>
          <w:color w:val="auto"/>
          <w:sz w:val="24"/>
        </w:rPr>
        <w:t xml:space="preserve"> vodka that is just better and different from what is being produced by other manufacturers and new entrants.</w:t>
      </w:r>
    </w:p>
    <w:p w:rsidR="00CB4180" w:rsidRPr="00261EA6" w:rsidRDefault="00CB4180" w:rsidP="00261EA6">
      <w:pPr>
        <w:spacing w:line="480" w:lineRule="auto"/>
        <w:rPr>
          <w:rFonts w:ascii="Arial" w:hAnsi="Arial"/>
          <w:b/>
          <w:bCs/>
          <w:color w:val="auto"/>
          <w:sz w:val="24"/>
        </w:rPr>
      </w:pPr>
    </w:p>
    <w:p w:rsidR="00F82341" w:rsidRPr="00261EA6" w:rsidRDefault="00F82341" w:rsidP="00261EA6">
      <w:pPr>
        <w:spacing w:line="480" w:lineRule="auto"/>
        <w:rPr>
          <w:rFonts w:ascii="Arial" w:eastAsia="Calibri" w:hAnsi="Arial"/>
          <w:color w:val="auto"/>
          <w:sz w:val="24"/>
        </w:rPr>
      </w:pPr>
      <w:r w:rsidRPr="00261EA6">
        <w:rPr>
          <w:rFonts w:ascii="Arial" w:hAnsi="Arial"/>
          <w:b/>
          <w:bCs/>
          <w:color w:val="auto"/>
          <w:sz w:val="24"/>
        </w:rPr>
        <w:t xml:space="preserve">Power of suppliers -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eastAsia="Calibri" w:hAnsi="Arial"/>
          <w:color w:val="auto"/>
          <w:sz w:val="24"/>
        </w:rPr>
        <w:t xml:space="preserve">has a strong relationship with its </w:t>
      </w:r>
      <w:r w:rsidR="00E90EAE" w:rsidRPr="00261EA6">
        <w:rPr>
          <w:rFonts w:ascii="Arial" w:eastAsia="Calibri" w:hAnsi="Arial"/>
          <w:color w:val="auto"/>
          <w:sz w:val="24"/>
        </w:rPr>
        <w:t>suppliers that</w:t>
      </w:r>
      <w:r w:rsidRPr="00261EA6">
        <w:rPr>
          <w:rFonts w:ascii="Arial" w:eastAsia="Calibri" w:hAnsi="Arial"/>
          <w:color w:val="auto"/>
          <w:sz w:val="24"/>
        </w:rPr>
        <w:t xml:space="preserve"> it will use to increase the company’s competitive edge over its competitors.  The whole goods </w:t>
      </w:r>
      <w:r w:rsidR="00E90EAE" w:rsidRPr="00261EA6">
        <w:rPr>
          <w:rFonts w:ascii="Arial" w:eastAsia="Calibri" w:hAnsi="Arial"/>
          <w:color w:val="auto"/>
          <w:sz w:val="24"/>
        </w:rPr>
        <w:t>are</w:t>
      </w:r>
      <w:r w:rsidRPr="00261EA6">
        <w:rPr>
          <w:rFonts w:ascii="Arial" w:eastAsia="Calibri" w:hAnsi="Arial"/>
          <w:color w:val="auto"/>
          <w:sz w:val="24"/>
        </w:rPr>
        <w:t xml:space="preserve"> also a very competitive industry and </w:t>
      </w:r>
      <w:r w:rsidR="00117A34" w:rsidRPr="00261EA6">
        <w:rPr>
          <w:rFonts w:ascii="Arial" w:hAnsi="Arial"/>
          <w:color w:val="auto"/>
          <w:sz w:val="24"/>
        </w:rPr>
        <w:t>Vancouver Distillery</w:t>
      </w:r>
      <w:r w:rsidR="00117A34">
        <w:rPr>
          <w:rFonts w:ascii="Arial" w:hAnsi="Arial"/>
          <w:color w:val="auto"/>
          <w:sz w:val="24"/>
        </w:rPr>
        <w:t xml:space="preserve"> Works</w:t>
      </w:r>
      <w:r w:rsidRPr="00261EA6">
        <w:rPr>
          <w:rFonts w:ascii="Arial" w:eastAsia="Calibri" w:hAnsi="Arial"/>
          <w:color w:val="auto"/>
          <w:sz w:val="24"/>
        </w:rPr>
        <w:t xml:space="preserve"> will use the current climate to reduce its cost of goods sold.</w:t>
      </w:r>
    </w:p>
    <w:p w:rsidR="00CB4180" w:rsidRPr="00261EA6" w:rsidRDefault="00CB4180" w:rsidP="00261EA6">
      <w:pPr>
        <w:spacing w:line="480" w:lineRule="auto"/>
        <w:rPr>
          <w:rFonts w:ascii="Arial" w:hAnsi="Arial"/>
          <w:b/>
          <w:bCs/>
          <w:color w:val="auto"/>
          <w:sz w:val="24"/>
        </w:rPr>
      </w:pPr>
    </w:p>
    <w:p w:rsidR="00F82341" w:rsidRPr="00261EA6" w:rsidRDefault="00F82341" w:rsidP="00261EA6">
      <w:pPr>
        <w:spacing w:line="480" w:lineRule="auto"/>
        <w:rPr>
          <w:rFonts w:ascii="Arial" w:eastAsia="Calibri" w:hAnsi="Arial"/>
          <w:color w:val="auto"/>
          <w:sz w:val="24"/>
        </w:rPr>
      </w:pPr>
      <w:r w:rsidRPr="00261EA6">
        <w:rPr>
          <w:rFonts w:ascii="Arial" w:hAnsi="Arial"/>
          <w:b/>
          <w:bCs/>
          <w:color w:val="auto"/>
          <w:sz w:val="24"/>
        </w:rPr>
        <w:t xml:space="preserve">Threat of substitute products - </w:t>
      </w:r>
      <w:r w:rsidRPr="00261EA6">
        <w:rPr>
          <w:rFonts w:ascii="Arial" w:eastAsia="Calibri" w:hAnsi="Arial"/>
          <w:color w:val="auto"/>
          <w:sz w:val="24"/>
        </w:rPr>
        <w:t xml:space="preserve">Substitutes refers to the many mass produced vodka’s on the selves today. The treat comes from the ever changing preferences of our customers which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eastAsia="Calibri" w:hAnsi="Arial"/>
          <w:color w:val="auto"/>
          <w:sz w:val="24"/>
        </w:rPr>
        <w:t xml:space="preserve">plans on holding onto once captured through our varied product lines of quality vodka’s and our seasonal select vodka’s. </w:t>
      </w:r>
    </w:p>
    <w:p w:rsidR="00F82341" w:rsidRPr="00261EA6" w:rsidRDefault="00F82341" w:rsidP="00261EA6">
      <w:pPr>
        <w:spacing w:line="480" w:lineRule="auto"/>
        <w:rPr>
          <w:rFonts w:ascii="Arial" w:eastAsia="Calibri" w:hAnsi="Arial"/>
          <w:color w:val="auto"/>
          <w:sz w:val="24"/>
          <w:szCs w:val="16"/>
        </w:rPr>
      </w:pPr>
    </w:p>
    <w:p w:rsidR="00F82341" w:rsidRPr="00261EA6" w:rsidRDefault="00F82341" w:rsidP="00261EA6">
      <w:pPr>
        <w:spacing w:line="480" w:lineRule="auto"/>
        <w:rPr>
          <w:rFonts w:ascii="Arial" w:eastAsia="Calibri" w:hAnsi="Arial"/>
          <w:b/>
          <w:color w:val="auto"/>
          <w:sz w:val="24"/>
        </w:rPr>
      </w:pPr>
      <w:r w:rsidRPr="00261EA6">
        <w:rPr>
          <w:rFonts w:ascii="Arial" w:eastAsia="Calibri" w:hAnsi="Arial"/>
          <w:b/>
          <w:color w:val="auto"/>
          <w:sz w:val="24"/>
        </w:rPr>
        <w:t xml:space="preserve">Competitive Strategy </w:t>
      </w:r>
    </w:p>
    <w:p w:rsidR="00F82341" w:rsidRPr="00261EA6" w:rsidRDefault="00E90EAE" w:rsidP="00261EA6">
      <w:pPr>
        <w:spacing w:line="480" w:lineRule="auto"/>
        <w:rPr>
          <w:rFonts w:ascii="Arial" w:eastAsia="Calibri" w:hAnsi="Arial"/>
          <w:color w:val="auto"/>
          <w:sz w:val="24"/>
        </w:rPr>
      </w:pPr>
      <w:r w:rsidRPr="00261EA6">
        <w:rPr>
          <w:rFonts w:ascii="Arial" w:eastAsia="Calibri" w:hAnsi="Arial"/>
          <w:color w:val="auto"/>
          <w:sz w:val="24"/>
        </w:rPr>
        <w:t xml:space="preserve">There are three major ways in which </w:t>
      </w:r>
      <w:r w:rsidRPr="00261EA6">
        <w:rPr>
          <w:rFonts w:ascii="Arial" w:hAnsi="Arial"/>
          <w:color w:val="auto"/>
          <w:sz w:val="24"/>
        </w:rPr>
        <w:t>Vancouver Distillery</w:t>
      </w:r>
      <w:r>
        <w:rPr>
          <w:rFonts w:ascii="Arial" w:hAnsi="Arial"/>
          <w:color w:val="auto"/>
          <w:sz w:val="24"/>
        </w:rPr>
        <w:t xml:space="preserve"> Works </w:t>
      </w:r>
      <w:r w:rsidRPr="00261EA6">
        <w:rPr>
          <w:rFonts w:ascii="Arial" w:eastAsia="Calibri" w:hAnsi="Arial"/>
          <w:color w:val="auto"/>
          <w:sz w:val="24"/>
        </w:rPr>
        <w:t>will create an</w:t>
      </w:r>
      <w:r>
        <w:rPr>
          <w:rFonts w:ascii="Arial" w:eastAsia="Calibri" w:hAnsi="Arial"/>
          <w:color w:val="auto"/>
          <w:sz w:val="24"/>
        </w:rPr>
        <w:t xml:space="preserve"> advantage over our competitors:</w:t>
      </w:r>
      <w:r w:rsidRPr="00261EA6">
        <w:rPr>
          <w:rFonts w:ascii="Arial" w:eastAsia="Calibri" w:hAnsi="Arial"/>
          <w:color w:val="auto"/>
          <w:sz w:val="24"/>
        </w:rPr>
        <w:t xml:space="preserve"> </w:t>
      </w:r>
    </w:p>
    <w:p w:rsidR="00F82341" w:rsidRPr="00261EA6" w:rsidRDefault="00F82341" w:rsidP="00261EA6">
      <w:pPr>
        <w:numPr>
          <w:ilvl w:val="0"/>
          <w:numId w:val="36"/>
        </w:numPr>
        <w:tabs>
          <w:tab w:val="num" w:pos="1440"/>
        </w:tabs>
        <w:spacing w:line="480" w:lineRule="auto"/>
        <w:ind w:left="0" w:firstLine="720"/>
        <w:rPr>
          <w:rFonts w:ascii="Arial" w:eastAsia="Calibri" w:hAnsi="Arial"/>
          <w:color w:val="auto"/>
          <w:sz w:val="24"/>
        </w:rPr>
      </w:pPr>
      <w:r w:rsidRPr="00261EA6">
        <w:rPr>
          <w:rFonts w:ascii="Arial" w:eastAsia="Calibri" w:hAnsi="Arial"/>
          <w:color w:val="auto"/>
          <w:sz w:val="24"/>
        </w:rPr>
        <w:t>product identity, quality, and value</w:t>
      </w:r>
    </w:p>
    <w:p w:rsidR="00F82341" w:rsidRPr="00261EA6" w:rsidRDefault="00F82341" w:rsidP="00261EA6">
      <w:pPr>
        <w:numPr>
          <w:ilvl w:val="0"/>
          <w:numId w:val="36"/>
        </w:numPr>
        <w:tabs>
          <w:tab w:val="num" w:pos="1440"/>
        </w:tabs>
        <w:spacing w:line="480" w:lineRule="auto"/>
        <w:ind w:left="0" w:firstLine="720"/>
        <w:rPr>
          <w:rFonts w:ascii="Arial" w:eastAsia="Calibri" w:hAnsi="Arial"/>
          <w:color w:val="auto"/>
          <w:sz w:val="24"/>
        </w:rPr>
      </w:pPr>
      <w:r w:rsidRPr="00261EA6">
        <w:rPr>
          <w:rFonts w:ascii="Arial" w:eastAsia="Calibri" w:hAnsi="Arial"/>
          <w:color w:val="auto"/>
          <w:sz w:val="24"/>
        </w:rPr>
        <w:t xml:space="preserve">high employee motivation and good sales attitude </w:t>
      </w:r>
    </w:p>
    <w:p w:rsidR="00F82341" w:rsidRPr="00261EA6" w:rsidRDefault="00F82341" w:rsidP="00261EA6">
      <w:pPr>
        <w:numPr>
          <w:ilvl w:val="0"/>
          <w:numId w:val="36"/>
        </w:numPr>
        <w:tabs>
          <w:tab w:val="num" w:pos="1440"/>
        </w:tabs>
        <w:spacing w:line="480" w:lineRule="auto"/>
        <w:ind w:left="0" w:firstLine="720"/>
        <w:rPr>
          <w:rFonts w:ascii="Arial" w:eastAsia="Calibri" w:hAnsi="Arial"/>
          <w:color w:val="auto"/>
          <w:sz w:val="24"/>
        </w:rPr>
      </w:pPr>
      <w:r w:rsidRPr="00261EA6">
        <w:rPr>
          <w:rFonts w:ascii="Arial" w:eastAsia="Calibri" w:hAnsi="Arial"/>
          <w:color w:val="auto"/>
          <w:sz w:val="24"/>
        </w:rPr>
        <w:t xml:space="preserve">innovative and aggressive service options. </w:t>
      </w:r>
    </w:p>
    <w:p w:rsidR="00F82341" w:rsidRPr="00261EA6" w:rsidRDefault="00F82341" w:rsidP="00261EA6">
      <w:pPr>
        <w:spacing w:line="480" w:lineRule="auto"/>
        <w:rPr>
          <w:rFonts w:ascii="Arial" w:eastAsia="Calibri" w:hAnsi="Arial"/>
          <w:color w:val="auto"/>
          <w:sz w:val="24"/>
        </w:rPr>
      </w:pPr>
    </w:p>
    <w:p w:rsidR="00F82341" w:rsidRPr="00261EA6" w:rsidRDefault="00117A34" w:rsidP="00261EA6">
      <w:pPr>
        <w:spacing w:line="480" w:lineRule="auto"/>
        <w:rPr>
          <w:rFonts w:ascii="Arial" w:eastAsia="Calibri"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eastAsia="Calibri" w:hAnsi="Arial"/>
          <w:color w:val="auto"/>
          <w:sz w:val="24"/>
        </w:rPr>
        <w:t xml:space="preserve">will offer a friendly atmosphere with a strong sense of belonging for each of our customers to experience. </w:t>
      </w:r>
      <w:r w:rsidRPr="00261EA6">
        <w:rPr>
          <w:rFonts w:ascii="Arial" w:hAnsi="Arial"/>
          <w:color w:val="auto"/>
          <w:sz w:val="24"/>
        </w:rPr>
        <w:t>Vancouver Distillery</w:t>
      </w:r>
      <w:r>
        <w:rPr>
          <w:rFonts w:ascii="Arial" w:hAnsi="Arial"/>
          <w:color w:val="auto"/>
          <w:sz w:val="24"/>
        </w:rPr>
        <w:t xml:space="preserve"> Works’ </w:t>
      </w:r>
      <w:r>
        <w:rPr>
          <w:rFonts w:ascii="Arial" w:eastAsia="Calibri" w:hAnsi="Arial"/>
          <w:color w:val="auto"/>
          <w:sz w:val="24"/>
        </w:rPr>
        <w:t>products are</w:t>
      </w:r>
      <w:r w:rsidR="00F82341" w:rsidRPr="00261EA6">
        <w:rPr>
          <w:rFonts w:ascii="Arial" w:eastAsia="Calibri" w:hAnsi="Arial"/>
          <w:color w:val="auto"/>
          <w:sz w:val="24"/>
        </w:rPr>
        <w:t xml:space="preserve"> of high quality and prepared by professional experienced distilling masters to meet our customer’s desires and palates.</w:t>
      </w:r>
    </w:p>
    <w:p w:rsidR="00F82341" w:rsidRPr="00261EA6" w:rsidRDefault="00F82341" w:rsidP="00261EA6">
      <w:pPr>
        <w:spacing w:line="480" w:lineRule="auto"/>
        <w:rPr>
          <w:rFonts w:ascii="Arial" w:eastAsia="Calibri" w:hAnsi="Arial"/>
          <w:color w:val="auto"/>
          <w:sz w:val="24"/>
        </w:rPr>
      </w:pPr>
    </w:p>
    <w:p w:rsidR="00CB4180" w:rsidRPr="00261EA6" w:rsidRDefault="00F82341" w:rsidP="00261EA6">
      <w:pPr>
        <w:shd w:val="clear" w:color="auto" w:fill="FFFFFF"/>
        <w:spacing w:after="204" w:line="480" w:lineRule="auto"/>
        <w:rPr>
          <w:rFonts w:ascii="Arial" w:eastAsia="Calibri" w:hAnsi="Arial"/>
          <w:b/>
          <w:color w:val="auto"/>
          <w:sz w:val="24"/>
        </w:rPr>
      </w:pPr>
      <w:r w:rsidRPr="00261EA6">
        <w:rPr>
          <w:rFonts w:ascii="Arial" w:eastAsia="Calibri" w:hAnsi="Arial"/>
          <w:b/>
          <w:color w:val="auto"/>
          <w:sz w:val="24"/>
        </w:rPr>
        <w:t xml:space="preserve">Craft </w:t>
      </w:r>
      <w:r w:rsidR="00CB4180" w:rsidRPr="00261EA6">
        <w:rPr>
          <w:rFonts w:ascii="Arial" w:eastAsia="Calibri" w:hAnsi="Arial"/>
          <w:b/>
          <w:color w:val="auto"/>
          <w:sz w:val="24"/>
        </w:rPr>
        <w:t>D</w:t>
      </w:r>
      <w:r w:rsidRPr="00261EA6">
        <w:rPr>
          <w:rFonts w:ascii="Arial" w:eastAsia="Calibri" w:hAnsi="Arial"/>
          <w:b/>
          <w:color w:val="auto"/>
          <w:sz w:val="24"/>
        </w:rPr>
        <w:t>istilleries</w:t>
      </w:r>
    </w:p>
    <w:p w:rsidR="00F82341" w:rsidRPr="00261EA6" w:rsidRDefault="00F82341" w:rsidP="00261EA6">
      <w:pPr>
        <w:shd w:val="clear" w:color="auto" w:fill="FFFFFF"/>
        <w:spacing w:after="204" w:line="480" w:lineRule="auto"/>
        <w:rPr>
          <w:rFonts w:ascii="Arial" w:eastAsia="Calibri" w:hAnsi="Arial"/>
          <w:b/>
          <w:color w:val="auto"/>
          <w:sz w:val="24"/>
        </w:rPr>
      </w:pPr>
      <w:r w:rsidRPr="00261EA6">
        <w:rPr>
          <w:rFonts w:ascii="Arial" w:eastAsia="Calibri" w:hAnsi="Arial"/>
          <w:color w:val="auto"/>
          <w:sz w:val="24"/>
        </w:rPr>
        <w:t>A growing number of small craft distilleries are spread around Portland. Several are located in an industrial area in southeast Portland, known as Distillery Row, as well as by other nicknames. Clear Creek Distillery is in northwest Portland off U.S. Highway 30.</w:t>
      </w:r>
    </w:p>
    <w:p w:rsidR="00F82341" w:rsidRPr="00261EA6" w:rsidRDefault="00F82341" w:rsidP="00261EA6">
      <w:pPr>
        <w:shd w:val="clear" w:color="auto" w:fill="FFFFFF"/>
        <w:spacing w:line="480" w:lineRule="auto"/>
        <w:rPr>
          <w:rFonts w:ascii="Arial" w:eastAsia="Calibri" w:hAnsi="Arial"/>
          <w:color w:val="auto"/>
          <w:sz w:val="24"/>
        </w:rPr>
      </w:pPr>
      <w:r w:rsidRPr="00261EA6">
        <w:rPr>
          <w:rFonts w:ascii="Arial" w:eastAsia="Calibri" w:hAnsi="Arial"/>
          <w:color w:val="auto"/>
          <w:sz w:val="24"/>
        </w:rPr>
        <w:t>Outside of Kentucky, Oregon hosts one of the nation's most exciting craft distillery scenes. Family-owned Brandy Peak Distillery in Brookings makes spirits the old-fashioned way, from a wood-fired still. Beer empire McMenamins runs a distillery next to Edgefield Hotel in Troutdale, east of Portland. In southeast Portland, House Spirits Distillery can craft a barrel of whiskey tailored to your taste. Nearby, Integrity Spirits makes an absinthe.</w:t>
      </w:r>
    </w:p>
    <w:p w:rsidR="00F82341" w:rsidRPr="00261EA6" w:rsidRDefault="00F82341" w:rsidP="00261EA6">
      <w:pPr>
        <w:shd w:val="clear" w:color="auto" w:fill="FFFFFF"/>
        <w:spacing w:line="480" w:lineRule="auto"/>
        <w:rPr>
          <w:rFonts w:ascii="Arial" w:eastAsia="Calibri" w:hAnsi="Arial"/>
          <w:color w:val="auto"/>
          <w:sz w:val="24"/>
        </w:rPr>
      </w:pPr>
      <w:r w:rsidRPr="00261EA6">
        <w:rPr>
          <w:rStyle w:val="Emphasis"/>
          <w:rFonts w:ascii="Arial" w:hAnsi="Arial"/>
          <w:color w:val="auto"/>
          <w:sz w:val="24"/>
          <w:szCs w:val="16"/>
        </w:rPr>
        <w:t>Source: Tan Vinh, http://seattletimes.nwsource.com/html/outdoors/2008004461_nwwdistillers190.html</w:t>
      </w:r>
    </w:p>
    <w:p w:rsidR="00A413B0" w:rsidRPr="00261EA6" w:rsidRDefault="00A413B0" w:rsidP="00261EA6">
      <w:pPr>
        <w:spacing w:line="480" w:lineRule="auto"/>
        <w:rPr>
          <w:rFonts w:ascii="Arial" w:hAnsi="Arial"/>
          <w:color w:val="auto"/>
          <w:sz w:val="24"/>
        </w:rPr>
      </w:pPr>
    </w:p>
    <w:p w:rsidR="00F82341" w:rsidRPr="00261EA6" w:rsidRDefault="00F82341" w:rsidP="00261EA6">
      <w:pPr>
        <w:autoSpaceDE w:val="0"/>
        <w:autoSpaceDN w:val="0"/>
        <w:adjustRightInd w:val="0"/>
        <w:spacing w:before="100" w:after="100" w:line="480" w:lineRule="auto"/>
        <w:rPr>
          <w:rFonts w:ascii="Arial" w:hAnsi="Arial"/>
          <w:b/>
          <w:bCs/>
          <w:color w:val="auto"/>
          <w:sz w:val="24"/>
          <w:szCs w:val="32"/>
          <w:u w:val="single"/>
        </w:rPr>
      </w:pPr>
      <w:r w:rsidRPr="00261EA6">
        <w:rPr>
          <w:rFonts w:ascii="Arial" w:hAnsi="Arial"/>
          <w:b/>
          <w:bCs/>
          <w:color w:val="auto"/>
          <w:sz w:val="24"/>
          <w:szCs w:val="32"/>
          <w:u w:val="single"/>
        </w:rPr>
        <w:t>Market Segmentation</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The market for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covers a large area of densely populated and diverse groups.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is located in SE Vancouver, near Westgate Mall </w:t>
      </w:r>
      <w:r w:rsidR="00BC06EB">
        <w:rPr>
          <w:rFonts w:ascii="Arial" w:hAnsi="Arial"/>
          <w:color w:val="auto"/>
          <w:sz w:val="24"/>
        </w:rPr>
        <w:t>and</w:t>
      </w:r>
      <w:r w:rsidRPr="00261EA6">
        <w:rPr>
          <w:rFonts w:ascii="Arial" w:hAnsi="Arial"/>
          <w:color w:val="auto"/>
          <w:sz w:val="24"/>
        </w:rPr>
        <w:t xml:space="preserve"> Mall 205 in Portland. This location has easy access from the freeway, is near shopping centers as well as many neighborhood pubs.  There also many offices, business, and local venues that attract citizens to the area.  With so many citizens and businesses that attract citizens,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has an opportunity to attract a variety of customer to the business.</w:t>
      </w:r>
      <w:r w:rsidR="00117A34">
        <w:rPr>
          <w:rFonts w:ascii="Arial" w:hAnsi="Arial"/>
          <w:color w:val="auto"/>
          <w:sz w:val="24"/>
        </w:rPr>
        <w:t xml:space="preserve"> </w:t>
      </w:r>
      <w:r w:rsidR="00117A34" w:rsidRPr="00261EA6">
        <w:rPr>
          <w:rFonts w:ascii="Arial" w:hAnsi="Arial"/>
          <w:i/>
          <w:color w:val="auto"/>
          <w:sz w:val="24"/>
          <w:highlight w:val="red"/>
        </w:rPr>
        <w:t xml:space="preserve">(Needs </w:t>
      </w:r>
      <w:r w:rsidR="00117A34" w:rsidRPr="00117A34">
        <w:rPr>
          <w:rFonts w:ascii="Arial" w:hAnsi="Arial"/>
          <w:i/>
          <w:color w:val="auto"/>
          <w:sz w:val="24"/>
          <w:highlight w:val="red"/>
        </w:rPr>
        <w:t>edited- has been stated above!!</w:t>
      </w:r>
    </w:p>
    <w:p w:rsidR="00F82341" w:rsidRPr="00261EA6" w:rsidRDefault="00F82341" w:rsidP="00261EA6">
      <w:pPr>
        <w:shd w:val="clear" w:color="auto" w:fill="FFFFFF"/>
        <w:spacing w:after="225" w:line="480" w:lineRule="auto"/>
        <w:rPr>
          <w:rFonts w:ascii="Arial" w:hAnsi="Arial"/>
          <w:color w:val="auto"/>
          <w:sz w:val="24"/>
        </w:rPr>
      </w:pPr>
    </w:p>
    <w:p w:rsidR="00F82341" w:rsidRPr="00261EA6" w:rsidRDefault="00A413B0" w:rsidP="00261EA6">
      <w:pPr>
        <w:shd w:val="clear" w:color="auto" w:fill="FFFFFF"/>
        <w:spacing w:after="225" w:line="480" w:lineRule="auto"/>
        <w:rPr>
          <w:rFonts w:ascii="Arial" w:hAnsi="Arial"/>
          <w:i/>
          <w:color w:val="auto"/>
          <w:sz w:val="24"/>
        </w:rPr>
      </w:pPr>
      <w:r w:rsidRPr="00261EA6">
        <w:rPr>
          <w:rFonts w:ascii="Arial" w:hAnsi="Arial"/>
          <w:i/>
          <w:color w:val="auto"/>
          <w:sz w:val="24"/>
          <w:highlight w:val="red"/>
        </w:rPr>
        <w:t>(Needs edited- source info and is 4 years old)</w:t>
      </w:r>
      <w:r w:rsidRPr="00261EA6">
        <w:rPr>
          <w:rFonts w:ascii="Arial" w:hAnsi="Arial"/>
          <w:i/>
          <w:color w:val="auto"/>
          <w:sz w:val="24"/>
        </w:rPr>
        <w:t xml:space="preserve"> </w:t>
      </w:r>
      <w:r w:rsidR="00F82341" w:rsidRPr="00261EA6">
        <w:rPr>
          <w:rFonts w:ascii="Arial" w:hAnsi="Arial"/>
          <w:i/>
          <w:color w:val="auto"/>
          <w:sz w:val="24"/>
        </w:rPr>
        <w:t>PORTLAND — You know folks in the southeastern part of this city reckon they are on to something big because the nickname game has commenced. Portland has a district called "Distillery Row."</w:t>
      </w:r>
    </w:p>
    <w:p w:rsidR="00F82341" w:rsidRPr="00261EA6" w:rsidRDefault="00F82341" w:rsidP="00261EA6">
      <w:pPr>
        <w:shd w:val="clear" w:color="auto" w:fill="FFFFFF"/>
        <w:spacing w:after="225" w:line="480" w:lineRule="auto"/>
        <w:rPr>
          <w:rFonts w:ascii="Arial" w:hAnsi="Arial"/>
          <w:i/>
          <w:color w:val="auto"/>
          <w:sz w:val="24"/>
        </w:rPr>
      </w:pPr>
      <w:r w:rsidRPr="00261EA6">
        <w:rPr>
          <w:rFonts w:ascii="Arial" w:hAnsi="Arial"/>
          <w:i/>
          <w:color w:val="auto"/>
          <w:sz w:val="24"/>
        </w:rPr>
        <w:t xml:space="preserve">The small craft distillery scene has hit Portland, reminiscent of the microbrewery boom two decades ago. Young microbrewers and winemakers are now distilling whiskey, brandy, grappa and even absinthe. And taking a page from Kentucky's iconic whiskey distillers, they are beginning to host tours and tastings. With 17 micro-distilleries in Oregon, and eight more startups expected across the state by year's end, spirits aficionados haven't seen anything like this in recent memory. </w:t>
      </w:r>
    </w:p>
    <w:p w:rsidR="00F82341" w:rsidRPr="00261EA6" w:rsidRDefault="00F82341" w:rsidP="00261EA6">
      <w:pPr>
        <w:shd w:val="clear" w:color="auto" w:fill="FFFFFF"/>
        <w:spacing w:after="225" w:line="480" w:lineRule="auto"/>
        <w:rPr>
          <w:rFonts w:ascii="Arial" w:hAnsi="Arial"/>
          <w:i/>
          <w:color w:val="auto"/>
          <w:sz w:val="24"/>
        </w:rPr>
      </w:pPr>
      <w:r w:rsidRPr="00261EA6">
        <w:rPr>
          <w:rFonts w:ascii="Arial" w:hAnsi="Arial"/>
          <w:i/>
          <w:color w:val="auto"/>
          <w:sz w:val="24"/>
        </w:rPr>
        <w:t>Washington may see a boom in the distillery industry thanks to the legislature's passage in March of a law allowing distilleries to host tasting rooms and sell spirits on their premises.</w:t>
      </w:r>
    </w:p>
    <w:p w:rsidR="00F82341" w:rsidRPr="00261EA6" w:rsidRDefault="00F82341" w:rsidP="00261EA6">
      <w:pPr>
        <w:shd w:val="clear" w:color="auto" w:fill="FFFFFF"/>
        <w:spacing w:after="225" w:line="480" w:lineRule="auto"/>
        <w:rPr>
          <w:rFonts w:ascii="Arial" w:hAnsi="Arial"/>
          <w:i/>
          <w:color w:val="auto"/>
          <w:sz w:val="24"/>
        </w:rPr>
      </w:pPr>
      <w:r w:rsidRPr="00261EA6">
        <w:rPr>
          <w:rFonts w:ascii="Arial" w:hAnsi="Arial"/>
          <w:i/>
          <w:color w:val="auto"/>
          <w:sz w:val="24"/>
        </w:rPr>
        <w:t>The change clears major barriers and allows micro-distilleries to operate almost like a winery or brewery. Previously, only the state could sell liquor, a holdover law from the end of Prohibition.</w:t>
      </w:r>
    </w:p>
    <w:p w:rsidR="00F82341" w:rsidRPr="00261EA6" w:rsidRDefault="00F82341" w:rsidP="00261EA6">
      <w:pPr>
        <w:shd w:val="clear" w:color="auto" w:fill="FFFFFF"/>
        <w:spacing w:after="225" w:line="480" w:lineRule="auto"/>
        <w:rPr>
          <w:rFonts w:ascii="Arial" w:hAnsi="Arial"/>
          <w:i/>
          <w:color w:val="auto"/>
          <w:sz w:val="24"/>
        </w:rPr>
      </w:pPr>
      <w:r w:rsidRPr="00261EA6">
        <w:rPr>
          <w:rFonts w:ascii="Arial" w:hAnsi="Arial"/>
          <w:i/>
          <w:color w:val="auto"/>
          <w:sz w:val="24"/>
        </w:rPr>
        <w:t>In July, Dry Fly Distilling in Spokane, the state's first distiller since Prohibition, will start offering tastings for its vodka, gin and, soon, whiskey.</w:t>
      </w:r>
    </w:p>
    <w:p w:rsidR="00F82341" w:rsidRPr="00261EA6" w:rsidRDefault="00F82341" w:rsidP="00261EA6">
      <w:pPr>
        <w:shd w:val="clear" w:color="auto" w:fill="FFFFFF"/>
        <w:spacing w:line="480" w:lineRule="auto"/>
        <w:rPr>
          <w:rFonts w:ascii="Arial" w:hAnsi="Arial"/>
          <w:i/>
          <w:color w:val="auto"/>
          <w:sz w:val="24"/>
        </w:rPr>
      </w:pPr>
      <w:r w:rsidRPr="00261EA6">
        <w:rPr>
          <w:rFonts w:ascii="Arial" w:hAnsi="Arial"/>
          <w:i/>
          <w:color w:val="auto"/>
          <w:sz w:val="24"/>
        </w:rPr>
        <w:t>Under the new law, distilleries can offer up to two ounces in tastings and sell each customer up to two liters per day. The annual distillery license fee dropped from $2,000 to $100, similar to Oregon's fee.</w:t>
      </w:r>
    </w:p>
    <w:p w:rsidR="00F82341" w:rsidRPr="00261EA6" w:rsidRDefault="00F82341" w:rsidP="00261EA6">
      <w:pPr>
        <w:shd w:val="clear" w:color="auto" w:fill="FFFFFF"/>
        <w:spacing w:line="480" w:lineRule="auto"/>
        <w:rPr>
          <w:rFonts w:ascii="Arial" w:hAnsi="Arial"/>
          <w:i/>
          <w:color w:val="auto"/>
          <w:sz w:val="24"/>
        </w:rPr>
      </w:pPr>
      <w:r w:rsidRPr="00261EA6">
        <w:rPr>
          <w:rStyle w:val="Emphasis"/>
          <w:rFonts w:ascii="Arial" w:hAnsi="Arial"/>
          <w:color w:val="auto"/>
          <w:sz w:val="24"/>
          <w:szCs w:val="16"/>
        </w:rPr>
        <w:t>Source: Tan Vinh, http://seattletimes.nwsource.com/html/outdoors/2008004461_nwwdistillers190.html</w:t>
      </w:r>
    </w:p>
    <w:p w:rsidR="00F82341" w:rsidRPr="00261EA6" w:rsidRDefault="00F82341" w:rsidP="00261EA6">
      <w:pPr>
        <w:spacing w:line="480" w:lineRule="auto"/>
        <w:rPr>
          <w:rFonts w:ascii="Arial" w:hAnsi="Arial"/>
          <w:color w:val="auto"/>
          <w:sz w:val="24"/>
        </w:rPr>
      </w:pPr>
    </w:p>
    <w:p w:rsidR="00F82341" w:rsidRPr="00261EA6" w:rsidRDefault="00F82341" w:rsidP="00261EA6">
      <w:pPr>
        <w:spacing w:line="480" w:lineRule="auto"/>
        <w:rPr>
          <w:rFonts w:ascii="Arial" w:hAnsi="Arial"/>
          <w:b/>
          <w:color w:val="auto"/>
          <w:sz w:val="24"/>
        </w:rPr>
      </w:pPr>
      <w:r w:rsidRPr="00261EA6">
        <w:rPr>
          <w:rFonts w:ascii="Arial" w:hAnsi="Arial"/>
          <w:b/>
          <w:color w:val="auto"/>
          <w:sz w:val="24"/>
        </w:rPr>
        <w:t>Market and Location of Customers</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The city of Vancouver has a population of 173,000 and is located the Southwest corner of Washington. The female population is 51.2 %. It is less than 15 minutes from the border of Portland </w:t>
      </w:r>
      <w:r w:rsidR="00E90EAE" w:rsidRPr="00261EA6">
        <w:rPr>
          <w:rFonts w:ascii="Arial" w:hAnsi="Arial"/>
          <w:color w:val="auto"/>
          <w:sz w:val="24"/>
        </w:rPr>
        <w:t>Oregon, which</w:t>
      </w:r>
      <w:r w:rsidRPr="00261EA6">
        <w:rPr>
          <w:rFonts w:ascii="Arial" w:hAnsi="Arial"/>
          <w:color w:val="auto"/>
          <w:sz w:val="24"/>
        </w:rPr>
        <w:t xml:space="preserve"> makes that greater Vancouver area (within 20 miles of city center) population over 750,000</w:t>
      </w:r>
    </w:p>
    <w:p w:rsidR="00F82341" w:rsidRPr="00261EA6" w:rsidRDefault="00F82341" w:rsidP="00261EA6">
      <w:pPr>
        <w:spacing w:line="480" w:lineRule="auto"/>
        <w:rPr>
          <w:rFonts w:ascii="Arial" w:hAnsi="Arial"/>
          <w:color w:val="auto"/>
          <w:sz w:val="24"/>
        </w:rPr>
      </w:pP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The city of Portland has a population of 537,000 and is located the Northwest corner of Oregon. The female population is 50.5 %. It is less than 15 minutes from the border of Vancouver, </w:t>
      </w:r>
      <w:r w:rsidR="00E90EAE" w:rsidRPr="00261EA6">
        <w:rPr>
          <w:rFonts w:ascii="Arial" w:hAnsi="Arial"/>
          <w:color w:val="auto"/>
          <w:sz w:val="24"/>
        </w:rPr>
        <w:t>Washington, which</w:t>
      </w:r>
      <w:r w:rsidRPr="00261EA6">
        <w:rPr>
          <w:rFonts w:ascii="Arial" w:hAnsi="Arial"/>
          <w:color w:val="auto"/>
          <w:sz w:val="24"/>
        </w:rPr>
        <w:t xml:space="preserve"> makes that greater Portland area (within 20 miles of city center) population over 750,000. The total female population of the area is about is 384,000.</w:t>
      </w:r>
      <w:r w:rsidR="00117A34">
        <w:rPr>
          <w:rFonts w:ascii="Arial" w:hAnsi="Arial"/>
          <w:color w:val="auto"/>
          <w:sz w:val="24"/>
        </w:rPr>
        <w:t xml:space="preserve"> </w:t>
      </w:r>
      <w:r w:rsidR="00117A34" w:rsidRPr="00117A34">
        <w:rPr>
          <w:rFonts w:ascii="Arial" w:hAnsi="Arial"/>
          <w:color w:val="auto"/>
          <w:sz w:val="24"/>
          <w:highlight w:val="red"/>
        </w:rPr>
        <w:t>UNUSABLE UNLESS WE GET A DISTRIBUTORS LICENSE- Unless you think they go to Washington to buy liquor?</w:t>
      </w:r>
    </w:p>
    <w:p w:rsidR="00F82341" w:rsidRPr="00BC06EB" w:rsidRDefault="00F82341" w:rsidP="00261EA6">
      <w:pPr>
        <w:tabs>
          <w:tab w:val="num" w:pos="1440"/>
        </w:tabs>
        <w:spacing w:line="480" w:lineRule="auto"/>
        <w:rPr>
          <w:rFonts w:ascii="Arial" w:hAnsi="Arial"/>
          <w:i/>
          <w:color w:val="auto"/>
          <w:sz w:val="24"/>
          <w:szCs w:val="16"/>
          <w:u w:val="single"/>
        </w:rPr>
      </w:pPr>
      <w:r w:rsidRPr="00BC06EB">
        <w:rPr>
          <w:rFonts w:ascii="Arial" w:hAnsi="Arial"/>
          <w:i/>
          <w:color w:val="auto"/>
          <w:sz w:val="24"/>
          <w:szCs w:val="16"/>
          <w:u w:val="single"/>
        </w:rPr>
        <w:t>Source: US Census Bureau:. (http://quickfacts.census.gov/qfd/states/41/4159000.html).</w:t>
      </w:r>
    </w:p>
    <w:p w:rsidR="00F82341" w:rsidRPr="00261EA6" w:rsidRDefault="00F82341" w:rsidP="00261EA6">
      <w:pPr>
        <w:tabs>
          <w:tab w:val="num" w:pos="1440"/>
        </w:tabs>
        <w:spacing w:line="480" w:lineRule="auto"/>
        <w:rPr>
          <w:rFonts w:ascii="Arial" w:hAnsi="Arial"/>
          <w:b/>
          <w:bCs/>
          <w:color w:val="auto"/>
          <w:sz w:val="24"/>
        </w:rPr>
      </w:pPr>
    </w:p>
    <w:p w:rsidR="00F82341" w:rsidRPr="00261EA6" w:rsidRDefault="00F82341" w:rsidP="00261EA6">
      <w:pPr>
        <w:spacing w:line="480" w:lineRule="auto"/>
        <w:rPr>
          <w:rFonts w:ascii="Arial" w:hAnsi="Arial"/>
          <w:color w:val="auto"/>
          <w:sz w:val="24"/>
        </w:rPr>
      </w:pPr>
      <w:r w:rsidRPr="00261EA6">
        <w:rPr>
          <w:rFonts w:ascii="Arial" w:hAnsi="Arial"/>
          <w:color w:val="auto"/>
          <w:sz w:val="24"/>
        </w:rPr>
        <w:t>Colleges and Universities – There are over 5 major colleges in the greater Portland Area. They include: University of Portland, Portland State University, Portland Community College, Devry University, Clackamas Community College, Multnomah Bible College, and Warner Pacific University, and Lewis &amp; Clark College.</w:t>
      </w:r>
    </w:p>
    <w:p w:rsidR="00F82341" w:rsidRPr="00261EA6" w:rsidRDefault="00F82341" w:rsidP="00261EA6">
      <w:pPr>
        <w:spacing w:line="480" w:lineRule="auto"/>
        <w:rPr>
          <w:rFonts w:ascii="Arial" w:hAnsi="Arial"/>
          <w:color w:val="auto"/>
          <w:sz w:val="24"/>
        </w:rPr>
      </w:pP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Local </w:t>
      </w:r>
      <w:r w:rsidR="00BC06EB">
        <w:rPr>
          <w:rFonts w:ascii="Arial" w:hAnsi="Arial"/>
          <w:color w:val="auto"/>
          <w:sz w:val="24"/>
        </w:rPr>
        <w:t>b</w:t>
      </w:r>
      <w:r w:rsidRPr="00261EA6">
        <w:rPr>
          <w:rFonts w:ascii="Arial" w:hAnsi="Arial"/>
          <w:color w:val="auto"/>
          <w:sz w:val="24"/>
        </w:rPr>
        <w:t>usinesses – According to the National Restaurant Association there are over 1875 restaurants within Multnomah County. According to the National Restaurant Association there are over 1398 restaurants within Clark County.</w:t>
      </w:r>
    </w:p>
    <w:p w:rsidR="00F82341" w:rsidRPr="00BC06EB" w:rsidRDefault="00F82341" w:rsidP="00261EA6">
      <w:pPr>
        <w:spacing w:line="480" w:lineRule="auto"/>
        <w:rPr>
          <w:rFonts w:ascii="Arial" w:hAnsi="Arial"/>
          <w:i/>
          <w:color w:val="auto"/>
          <w:sz w:val="24"/>
          <w:szCs w:val="16"/>
          <w:u w:val="single"/>
        </w:rPr>
      </w:pPr>
      <w:r w:rsidRPr="00BC06EB">
        <w:rPr>
          <w:rFonts w:ascii="Arial" w:hAnsi="Arial"/>
          <w:i/>
          <w:color w:val="auto"/>
          <w:sz w:val="24"/>
          <w:szCs w:val="16"/>
          <w:u w:val="single"/>
        </w:rPr>
        <w:t xml:space="preserve">Source: National Restaurant Association: </w:t>
      </w:r>
      <w:hyperlink r:id="rId15" w:history="1">
        <w:r w:rsidRPr="00BC06EB">
          <w:rPr>
            <w:rStyle w:val="Hyperlink"/>
            <w:rFonts w:ascii="Arial" w:hAnsi="Arial"/>
            <w:i/>
            <w:color w:val="auto"/>
            <w:sz w:val="24"/>
            <w:szCs w:val="16"/>
          </w:rPr>
          <w:t>http://www.restaurant.org/research/economy/rpi/</w:t>
        </w:r>
      </w:hyperlink>
    </w:p>
    <w:p w:rsidR="00A413B0" w:rsidRPr="00261EA6" w:rsidRDefault="00A413B0" w:rsidP="00261EA6">
      <w:pPr>
        <w:spacing w:line="480" w:lineRule="auto"/>
        <w:rPr>
          <w:rFonts w:ascii="Arial" w:hAnsi="Arial"/>
          <w:b/>
          <w:bCs/>
          <w:color w:val="auto"/>
          <w:sz w:val="24"/>
          <w:szCs w:val="32"/>
        </w:rPr>
      </w:pPr>
    </w:p>
    <w:p w:rsidR="00F82341" w:rsidRPr="00261EA6" w:rsidRDefault="00F82341" w:rsidP="00261EA6">
      <w:pPr>
        <w:spacing w:line="480" w:lineRule="auto"/>
        <w:rPr>
          <w:rFonts w:ascii="Arial" w:hAnsi="Arial"/>
          <w:b/>
          <w:bCs/>
          <w:color w:val="auto"/>
          <w:sz w:val="24"/>
          <w:szCs w:val="32"/>
          <w:u w:val="single"/>
        </w:rPr>
      </w:pPr>
      <w:r w:rsidRPr="00261EA6">
        <w:rPr>
          <w:rFonts w:ascii="Arial" w:hAnsi="Arial"/>
          <w:b/>
          <w:bCs/>
          <w:color w:val="auto"/>
          <w:sz w:val="24"/>
          <w:szCs w:val="32"/>
          <w:u w:val="single"/>
        </w:rPr>
        <w:t>Market Growth Potential</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According to the National Restaurant Association report released in September 2011, the menu price inflation rate for August 2011 has increased by 2% over the past year. Grocery store price inflation has risen in the past year by 4%. This means that consumers have a higher perceived value of dining at a restaurant versus purchasing groceries at a grocery store. The anticipated growth rate of those dining out in the next quarter is much higher this year as compared to last year. The economic downward spiral of 2008 has seemed to taper off, and may make a positive return in the upcoming years. This is excellent news for the restaurant industry as well as the distilled spirits industry as the rate of consumers dining and drinking out will increase.</w:t>
      </w:r>
      <w:r w:rsidR="00A413B0" w:rsidRPr="00261EA6">
        <w:rPr>
          <w:rFonts w:ascii="Arial" w:hAnsi="Arial"/>
          <w:color w:val="auto"/>
          <w:sz w:val="24"/>
        </w:rPr>
        <w:t xml:space="preserve"> </w:t>
      </w:r>
      <w:r w:rsidRPr="00261EA6">
        <w:rPr>
          <w:rFonts w:ascii="Arial" w:hAnsi="Arial"/>
          <w:i/>
          <w:color w:val="auto"/>
          <w:sz w:val="24"/>
          <w:szCs w:val="16"/>
        </w:rPr>
        <w:t xml:space="preserve">Source: National Restaurant Association: </w:t>
      </w:r>
      <w:hyperlink r:id="rId16" w:history="1">
        <w:r w:rsidRPr="00261EA6">
          <w:rPr>
            <w:rStyle w:val="Hyperlink"/>
            <w:rFonts w:ascii="Arial" w:hAnsi="Arial"/>
            <w:i/>
            <w:color w:val="auto"/>
            <w:sz w:val="24"/>
            <w:szCs w:val="16"/>
            <w:u w:val="none"/>
          </w:rPr>
          <w:t>http://www.restaurant.org/research/economy/rpi/</w:t>
        </w:r>
      </w:hyperlink>
    </w:p>
    <w:p w:rsidR="00F82341" w:rsidRPr="00261EA6" w:rsidRDefault="00F82341" w:rsidP="00261EA6">
      <w:pPr>
        <w:spacing w:line="480" w:lineRule="auto"/>
        <w:rPr>
          <w:rFonts w:ascii="Arial" w:hAnsi="Arial"/>
          <w:color w:val="auto"/>
          <w:sz w:val="24"/>
        </w:rPr>
      </w:pPr>
    </w:p>
    <w:p w:rsidR="00F82341" w:rsidRPr="00261EA6" w:rsidRDefault="00F82341" w:rsidP="00261EA6">
      <w:pPr>
        <w:spacing w:line="480" w:lineRule="auto"/>
        <w:rPr>
          <w:rFonts w:ascii="Arial" w:hAnsi="Arial"/>
          <w:color w:val="auto"/>
          <w:sz w:val="24"/>
        </w:rPr>
      </w:pPr>
      <w:r w:rsidRPr="00261EA6">
        <w:rPr>
          <w:rFonts w:ascii="Arial" w:hAnsi="Arial"/>
          <w:b/>
          <w:bCs/>
          <w:color w:val="auto"/>
          <w:sz w:val="24"/>
        </w:rPr>
        <w:t>Market Trends &amp; the Future</w:t>
      </w:r>
      <w:r w:rsidRPr="00261EA6">
        <w:rPr>
          <w:rFonts w:ascii="Arial" w:hAnsi="Arial"/>
          <w:color w:val="auto"/>
          <w:sz w:val="24"/>
        </w:rPr>
        <w:t xml:space="preserve"> </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The estimated population of Portland has continued to increase annually by about 1.5-2% annually for the past 4 years. </w:t>
      </w:r>
      <w:r w:rsidR="00E90EAE">
        <w:rPr>
          <w:rFonts w:ascii="Arial" w:hAnsi="Arial"/>
          <w:color w:val="auto"/>
          <w:sz w:val="24"/>
        </w:rPr>
        <w:t xml:space="preserve"> One of the most expanding growths in population is rep</w:t>
      </w:r>
      <w:r w:rsidRPr="00261EA6">
        <w:rPr>
          <w:rFonts w:ascii="Arial" w:hAnsi="Arial"/>
          <w:color w:val="auto"/>
          <w:sz w:val="24"/>
        </w:rPr>
        <w:t xml:space="preserve">resented by those within our target market (age 25-65).  Portland attracts those that are not </w:t>
      </w:r>
      <w:r w:rsidR="00E90EAE" w:rsidRPr="00261EA6">
        <w:rPr>
          <w:rFonts w:ascii="Arial" w:hAnsi="Arial"/>
          <w:color w:val="auto"/>
          <w:sz w:val="24"/>
        </w:rPr>
        <w:t>homeowners</w:t>
      </w:r>
      <w:r w:rsidRPr="00261EA6">
        <w:rPr>
          <w:rFonts w:ascii="Arial" w:hAnsi="Arial"/>
          <w:color w:val="auto"/>
          <w:sz w:val="24"/>
        </w:rPr>
        <w:t xml:space="preserve">, single, and non-parents. This also fits our target market. </w:t>
      </w:r>
    </w:p>
    <w:p w:rsidR="00F82341" w:rsidRPr="00261EA6" w:rsidRDefault="00F82341" w:rsidP="00261EA6">
      <w:pPr>
        <w:spacing w:line="480" w:lineRule="auto"/>
        <w:rPr>
          <w:rFonts w:ascii="Arial" w:hAnsi="Arial"/>
          <w:i/>
          <w:color w:val="auto"/>
          <w:sz w:val="24"/>
        </w:rPr>
      </w:pPr>
      <w:r w:rsidRPr="00261EA6">
        <w:rPr>
          <w:rStyle w:val="Hyperlink"/>
          <w:rFonts w:ascii="Arial" w:hAnsi="Arial"/>
          <w:i/>
          <w:color w:val="auto"/>
          <w:sz w:val="24"/>
          <w:szCs w:val="16"/>
          <w:u w:val="none"/>
        </w:rPr>
        <w:t xml:space="preserve">Source: US Census Bureau: </w:t>
      </w:r>
      <w:hyperlink r:id="rId17" w:history="1">
        <w:r w:rsidRPr="00261EA6">
          <w:rPr>
            <w:rStyle w:val="Hyperlink"/>
            <w:rFonts w:ascii="Arial" w:hAnsi="Arial"/>
            <w:i/>
            <w:color w:val="auto"/>
            <w:sz w:val="24"/>
            <w:szCs w:val="16"/>
            <w:u w:val="none"/>
          </w:rPr>
          <w:t>http://quickfacts.census.gov/qfd/states/41/4159000.html</w:t>
        </w:r>
      </w:hyperlink>
    </w:p>
    <w:p w:rsidR="00F82341" w:rsidRPr="00261EA6" w:rsidRDefault="00F82341" w:rsidP="00261EA6">
      <w:pPr>
        <w:spacing w:line="480" w:lineRule="auto"/>
        <w:rPr>
          <w:rFonts w:ascii="Arial" w:hAnsi="Arial"/>
          <w:i/>
          <w:color w:val="auto"/>
          <w:sz w:val="24"/>
        </w:rPr>
      </w:pPr>
    </w:p>
    <w:p w:rsidR="00F82341" w:rsidRPr="00261EA6" w:rsidRDefault="00F82341" w:rsidP="00261EA6">
      <w:pPr>
        <w:shd w:val="clear" w:color="auto" w:fill="FFFFFF"/>
        <w:spacing w:after="150" w:line="480" w:lineRule="auto"/>
        <w:rPr>
          <w:rFonts w:ascii="Arial" w:hAnsi="Arial"/>
          <w:color w:val="auto"/>
          <w:sz w:val="24"/>
        </w:rPr>
      </w:pPr>
      <w:r w:rsidRPr="00261EA6">
        <w:rPr>
          <w:rFonts w:ascii="Arial" w:hAnsi="Arial"/>
          <w:color w:val="auto"/>
          <w:sz w:val="24"/>
        </w:rPr>
        <w:t>Washington's new craft-distillery license, which became available last summer, has led to a burgeoning of new distilleries. Some differences between the craft and regular distillery licenses that are available*:</w:t>
      </w:r>
    </w:p>
    <w:p w:rsidR="00F82341" w:rsidRPr="00261EA6" w:rsidRDefault="002E29AA" w:rsidP="00261EA6">
      <w:pPr>
        <w:shd w:val="clear" w:color="auto" w:fill="FFFFFF"/>
        <w:spacing w:after="150" w:line="480" w:lineRule="auto"/>
        <w:rPr>
          <w:rFonts w:ascii="Arial" w:hAnsi="Arial"/>
          <w:color w:val="auto"/>
          <w:sz w:val="24"/>
        </w:rPr>
      </w:pPr>
      <w:r w:rsidRPr="00261EA6">
        <w:rPr>
          <w:rFonts w:ascii="Arial" w:hAnsi="Arial"/>
          <w:b/>
          <w:bCs/>
          <w:color w:val="auto"/>
          <w:sz w:val="24"/>
        </w:rPr>
        <w:tab/>
      </w:r>
      <w:r w:rsidR="00F82341" w:rsidRPr="00261EA6">
        <w:rPr>
          <w:rFonts w:ascii="Arial" w:hAnsi="Arial"/>
          <w:b/>
          <w:bCs/>
          <w:color w:val="auto"/>
          <w:sz w:val="24"/>
        </w:rPr>
        <w:t>Annual license fee:</w:t>
      </w:r>
      <w:r w:rsidR="00F82341" w:rsidRPr="00261EA6">
        <w:rPr>
          <w:rFonts w:ascii="Arial" w:hAnsi="Arial"/>
          <w:color w:val="auto"/>
          <w:sz w:val="24"/>
        </w:rPr>
        <w:t xml:space="preserve"> $100 for craft distillery ($2,000 for a regular distillery).</w:t>
      </w:r>
    </w:p>
    <w:p w:rsidR="00F82341" w:rsidRPr="00261EA6" w:rsidRDefault="002E29AA" w:rsidP="00261EA6">
      <w:pPr>
        <w:shd w:val="clear" w:color="auto" w:fill="FFFFFF"/>
        <w:spacing w:after="150" w:line="480" w:lineRule="auto"/>
        <w:rPr>
          <w:rFonts w:ascii="Arial" w:hAnsi="Arial"/>
          <w:color w:val="auto"/>
          <w:sz w:val="24"/>
        </w:rPr>
      </w:pPr>
      <w:r w:rsidRPr="00261EA6">
        <w:rPr>
          <w:rFonts w:ascii="Arial" w:hAnsi="Arial"/>
          <w:b/>
          <w:bCs/>
          <w:color w:val="auto"/>
          <w:sz w:val="24"/>
        </w:rPr>
        <w:tab/>
      </w:r>
      <w:r w:rsidR="00F82341" w:rsidRPr="00261EA6">
        <w:rPr>
          <w:rFonts w:ascii="Arial" w:hAnsi="Arial"/>
          <w:b/>
          <w:bCs/>
          <w:color w:val="auto"/>
          <w:sz w:val="24"/>
        </w:rPr>
        <w:t>Tasting rooms:</w:t>
      </w:r>
      <w:r w:rsidR="00F82341" w:rsidRPr="00261EA6">
        <w:rPr>
          <w:rFonts w:ascii="Arial" w:hAnsi="Arial"/>
          <w:color w:val="auto"/>
          <w:sz w:val="24"/>
        </w:rPr>
        <w:t xml:space="preserve"> Up to 2 ounces per customer (craft) and not available (regular).</w:t>
      </w:r>
    </w:p>
    <w:p w:rsidR="00F82341" w:rsidRPr="00261EA6" w:rsidRDefault="002E29AA" w:rsidP="00261EA6">
      <w:pPr>
        <w:shd w:val="clear" w:color="auto" w:fill="FFFFFF"/>
        <w:spacing w:after="150" w:line="480" w:lineRule="auto"/>
        <w:rPr>
          <w:rFonts w:ascii="Arial" w:hAnsi="Arial"/>
          <w:color w:val="auto"/>
          <w:sz w:val="24"/>
        </w:rPr>
      </w:pPr>
      <w:r w:rsidRPr="00261EA6">
        <w:rPr>
          <w:rFonts w:ascii="Arial" w:hAnsi="Arial"/>
          <w:b/>
          <w:bCs/>
          <w:color w:val="auto"/>
          <w:sz w:val="24"/>
        </w:rPr>
        <w:tab/>
      </w:r>
      <w:r w:rsidR="00F82341" w:rsidRPr="00261EA6">
        <w:rPr>
          <w:rFonts w:ascii="Arial" w:hAnsi="Arial"/>
          <w:b/>
          <w:bCs/>
          <w:color w:val="auto"/>
          <w:sz w:val="24"/>
        </w:rPr>
        <w:t>On-site sales:</w:t>
      </w:r>
      <w:r w:rsidR="00F82341" w:rsidRPr="00261EA6">
        <w:rPr>
          <w:rFonts w:ascii="Arial" w:hAnsi="Arial"/>
          <w:color w:val="auto"/>
          <w:sz w:val="24"/>
        </w:rPr>
        <w:t xml:space="preserve"> Up to 9 ounces per customer (craft) and not available (regular).</w:t>
      </w:r>
    </w:p>
    <w:p w:rsidR="00F82341" w:rsidRPr="00261EA6" w:rsidRDefault="002E29AA" w:rsidP="00261EA6">
      <w:pPr>
        <w:shd w:val="clear" w:color="auto" w:fill="FFFFFF"/>
        <w:spacing w:after="150" w:line="480" w:lineRule="auto"/>
        <w:rPr>
          <w:rFonts w:ascii="Arial" w:hAnsi="Arial"/>
          <w:color w:val="auto"/>
          <w:sz w:val="24"/>
        </w:rPr>
      </w:pPr>
      <w:r w:rsidRPr="00261EA6">
        <w:rPr>
          <w:rFonts w:ascii="Arial" w:hAnsi="Arial"/>
          <w:b/>
          <w:bCs/>
          <w:color w:val="auto"/>
          <w:sz w:val="24"/>
        </w:rPr>
        <w:tab/>
      </w:r>
      <w:r w:rsidR="00F82341" w:rsidRPr="00261EA6">
        <w:rPr>
          <w:rFonts w:ascii="Arial" w:hAnsi="Arial"/>
          <w:b/>
          <w:bCs/>
          <w:color w:val="auto"/>
          <w:sz w:val="24"/>
        </w:rPr>
        <w:t>Ingredients:</w:t>
      </w:r>
      <w:r w:rsidR="00F82341" w:rsidRPr="00261EA6">
        <w:rPr>
          <w:rFonts w:ascii="Arial" w:hAnsi="Arial"/>
          <w:color w:val="auto"/>
          <w:sz w:val="24"/>
        </w:rPr>
        <w:t xml:space="preserve"> At least 51 percent from Washington (craft) and no local restrictions </w:t>
      </w:r>
      <w:r w:rsidRPr="00261EA6">
        <w:rPr>
          <w:rFonts w:ascii="Arial" w:hAnsi="Arial"/>
          <w:color w:val="auto"/>
          <w:sz w:val="24"/>
        </w:rPr>
        <w:tab/>
      </w:r>
      <w:r w:rsidRPr="00261EA6">
        <w:rPr>
          <w:rFonts w:ascii="Arial" w:hAnsi="Arial"/>
          <w:color w:val="auto"/>
          <w:sz w:val="24"/>
        </w:rPr>
        <w:tab/>
      </w:r>
      <w:r w:rsidR="00F82341" w:rsidRPr="00261EA6">
        <w:rPr>
          <w:rFonts w:ascii="Arial" w:hAnsi="Arial"/>
          <w:color w:val="auto"/>
          <w:sz w:val="24"/>
        </w:rPr>
        <w:t>(regular).</w:t>
      </w:r>
    </w:p>
    <w:p w:rsidR="00F82341" w:rsidRPr="00261EA6" w:rsidRDefault="002E29AA" w:rsidP="00261EA6">
      <w:pPr>
        <w:shd w:val="clear" w:color="auto" w:fill="FFFFFF"/>
        <w:spacing w:after="150" w:line="480" w:lineRule="auto"/>
        <w:rPr>
          <w:rFonts w:ascii="Arial" w:hAnsi="Arial"/>
          <w:color w:val="auto"/>
          <w:sz w:val="24"/>
        </w:rPr>
      </w:pPr>
      <w:r w:rsidRPr="00261EA6">
        <w:rPr>
          <w:rFonts w:ascii="Arial" w:hAnsi="Arial"/>
          <w:b/>
          <w:bCs/>
          <w:color w:val="auto"/>
          <w:sz w:val="24"/>
        </w:rPr>
        <w:tab/>
      </w:r>
      <w:r w:rsidR="00F82341" w:rsidRPr="00261EA6">
        <w:rPr>
          <w:rFonts w:ascii="Arial" w:hAnsi="Arial"/>
          <w:b/>
          <w:bCs/>
          <w:color w:val="auto"/>
          <w:sz w:val="24"/>
        </w:rPr>
        <w:t>Volume limit:</w:t>
      </w:r>
      <w:r w:rsidR="00F82341" w:rsidRPr="00261EA6">
        <w:rPr>
          <w:rFonts w:ascii="Arial" w:hAnsi="Arial"/>
          <w:color w:val="auto"/>
          <w:sz w:val="24"/>
        </w:rPr>
        <w:t xml:space="preserve"> Up to 20,000 gallons a year (craft) and no limit (regular).</w:t>
      </w:r>
    </w:p>
    <w:p w:rsidR="00F82341" w:rsidRPr="00261EA6" w:rsidRDefault="00F82341" w:rsidP="00261EA6">
      <w:pPr>
        <w:shd w:val="clear" w:color="auto" w:fill="FFFFFF"/>
        <w:spacing w:after="150" w:line="480" w:lineRule="auto"/>
        <w:rPr>
          <w:rFonts w:ascii="Arial" w:hAnsi="Arial"/>
          <w:color w:val="auto"/>
          <w:sz w:val="24"/>
        </w:rPr>
      </w:pPr>
      <w:r w:rsidRPr="00261EA6">
        <w:rPr>
          <w:rFonts w:ascii="Arial" w:hAnsi="Arial"/>
          <w:color w:val="auto"/>
          <w:sz w:val="24"/>
        </w:rPr>
        <w:t>* This information doesn't include several "fruit and wine" distilleries, which are wineries that make fruit brandy and wine with alcohol content above 24 percent.</w:t>
      </w:r>
    </w:p>
    <w:p w:rsidR="00F82341" w:rsidRPr="00261EA6" w:rsidRDefault="00F82341" w:rsidP="00261EA6">
      <w:pPr>
        <w:shd w:val="clear" w:color="auto" w:fill="FFFFFF"/>
        <w:spacing w:line="480" w:lineRule="auto"/>
        <w:rPr>
          <w:rStyle w:val="Hyperlink"/>
          <w:rFonts w:ascii="Arial" w:hAnsi="Arial"/>
          <w:i/>
          <w:color w:val="auto"/>
          <w:sz w:val="24"/>
          <w:szCs w:val="16"/>
          <w:u w:val="none"/>
        </w:rPr>
      </w:pPr>
      <w:r w:rsidRPr="00261EA6">
        <w:rPr>
          <w:rStyle w:val="Hyperlink"/>
          <w:rFonts w:ascii="Arial" w:hAnsi="Arial"/>
          <w:i/>
          <w:color w:val="auto"/>
          <w:sz w:val="24"/>
          <w:szCs w:val="16"/>
          <w:u w:val="none"/>
        </w:rPr>
        <w:t>Source: Washington State Liquor Control Board</w:t>
      </w:r>
    </w:p>
    <w:p w:rsidR="00F82341" w:rsidRPr="00261EA6" w:rsidRDefault="00F82341" w:rsidP="00261EA6">
      <w:pPr>
        <w:pStyle w:val="NormalWeb"/>
        <w:spacing w:before="2" w:after="2" w:line="480" w:lineRule="auto"/>
        <w:rPr>
          <w:rFonts w:ascii="Arial" w:hAnsi="Arial"/>
          <w:b/>
          <w:color w:val="auto"/>
          <w:szCs w:val="28"/>
        </w:rPr>
      </w:pPr>
    </w:p>
    <w:p w:rsidR="00BC06EB" w:rsidRDefault="00F82341" w:rsidP="00261EA6">
      <w:pPr>
        <w:pStyle w:val="NormalWeb"/>
        <w:spacing w:before="2" w:after="2" w:line="480" w:lineRule="auto"/>
        <w:rPr>
          <w:rFonts w:ascii="Arial" w:hAnsi="Arial"/>
          <w:b/>
          <w:color w:val="auto"/>
          <w:szCs w:val="28"/>
          <w:highlight w:val="red"/>
          <w:u w:val="single"/>
        </w:rPr>
      </w:pPr>
      <w:r w:rsidRPr="00261EA6">
        <w:rPr>
          <w:rFonts w:ascii="Arial" w:hAnsi="Arial"/>
          <w:b/>
          <w:color w:val="auto"/>
          <w:szCs w:val="28"/>
          <w:highlight w:val="red"/>
          <w:u w:val="single"/>
        </w:rPr>
        <w:t xml:space="preserve">Value Proposition </w:t>
      </w:r>
    </w:p>
    <w:p w:rsidR="002E29AA" w:rsidRPr="00261EA6" w:rsidRDefault="002E29AA" w:rsidP="00261EA6">
      <w:pPr>
        <w:pStyle w:val="NormalWeb"/>
        <w:spacing w:before="2" w:after="2" w:line="480" w:lineRule="auto"/>
        <w:rPr>
          <w:rFonts w:ascii="Arial" w:hAnsi="Arial"/>
          <w:b/>
          <w:color w:val="auto"/>
          <w:szCs w:val="28"/>
          <w:highlight w:val="red"/>
          <w:u w:val="single"/>
        </w:rPr>
      </w:pPr>
    </w:p>
    <w:p w:rsidR="00F82341" w:rsidRPr="00261EA6" w:rsidRDefault="00F82341" w:rsidP="00261EA6">
      <w:pPr>
        <w:pStyle w:val="NormalWeb"/>
        <w:spacing w:before="2" w:after="2" w:line="480" w:lineRule="auto"/>
        <w:rPr>
          <w:rFonts w:ascii="Arial" w:hAnsi="Arial"/>
          <w:b/>
          <w:color w:val="auto"/>
          <w:szCs w:val="28"/>
          <w:highlight w:val="red"/>
          <w:u w:val="single"/>
        </w:rPr>
      </w:pPr>
      <w:r w:rsidRPr="00261EA6">
        <w:rPr>
          <w:rFonts w:ascii="Arial" w:hAnsi="Arial"/>
          <w:b/>
          <w:color w:val="auto"/>
          <w:szCs w:val="28"/>
          <w:highlight w:val="red"/>
          <w:u w:val="single"/>
        </w:rPr>
        <w:t xml:space="preserve">Competitive Edge </w:t>
      </w:r>
    </w:p>
    <w:p w:rsidR="00F82341" w:rsidRPr="00261EA6" w:rsidRDefault="00F82341" w:rsidP="00261EA6">
      <w:pPr>
        <w:pStyle w:val="NormalWeb"/>
        <w:spacing w:before="2" w:after="2" w:line="480" w:lineRule="auto"/>
        <w:rPr>
          <w:rFonts w:ascii="Arial" w:hAnsi="Arial"/>
          <w:b/>
          <w:color w:val="auto"/>
          <w:highlight w:val="red"/>
        </w:rPr>
      </w:pPr>
    </w:p>
    <w:p w:rsidR="00F82341" w:rsidRPr="00261EA6" w:rsidRDefault="00F82341" w:rsidP="00261EA6">
      <w:pPr>
        <w:spacing w:line="480" w:lineRule="auto"/>
        <w:rPr>
          <w:rFonts w:ascii="Arial" w:hAnsi="Arial"/>
          <w:color w:val="auto"/>
          <w:sz w:val="24"/>
        </w:rPr>
      </w:pPr>
      <w:r w:rsidRPr="00261EA6">
        <w:rPr>
          <w:rFonts w:ascii="Arial" w:hAnsi="Arial"/>
          <w:color w:val="auto"/>
          <w:sz w:val="24"/>
          <w:highlight w:val="red"/>
        </w:rPr>
        <w:t xml:space="preserve">The goal is to provide an ensuring product quality which is locally hand-crafted to meet the local taste, assurance of supply and full transparency/communication along the way and branded-premium price. </w:t>
      </w:r>
      <w:r w:rsidR="00117A34" w:rsidRPr="00117A34">
        <w:rPr>
          <w:rFonts w:ascii="Arial" w:hAnsi="Arial"/>
          <w:color w:val="auto"/>
          <w:sz w:val="24"/>
          <w:highlight w:val="red"/>
        </w:rPr>
        <w:t>Vancouver Distillery Works</w:t>
      </w:r>
      <w:r w:rsidR="00117A34">
        <w:rPr>
          <w:rFonts w:ascii="Arial" w:hAnsi="Arial"/>
          <w:color w:val="auto"/>
          <w:sz w:val="24"/>
        </w:rPr>
        <w:t xml:space="preserve"> </w:t>
      </w:r>
      <w:r w:rsidRPr="00261EA6">
        <w:rPr>
          <w:rFonts w:ascii="Arial" w:hAnsi="Arial"/>
          <w:color w:val="auto"/>
          <w:sz w:val="24"/>
          <w:highlight w:val="red"/>
        </w:rPr>
        <w:t>is dedicated to produce a product that is best suited to the local market through continuous research on the demand and collection of feedbacks from the buyers.  The product bottle is designed in a state of art bottle, alluring to attract high-class (female) market.  It is premium-priced reasonable enough to cover the all the costs associated in the production of the product, and reasonable margin in order to maintain the continuous development and improvement of the business to better serve the market, and most of all, it is premium-priced for its taste and packaging best-suited to the target market.</w:t>
      </w:r>
      <w:r w:rsidRPr="00261EA6">
        <w:rPr>
          <w:rFonts w:ascii="Arial" w:hAnsi="Arial"/>
          <w:color w:val="auto"/>
          <w:sz w:val="24"/>
        </w:rPr>
        <w:t xml:space="preserve">  </w:t>
      </w:r>
    </w:p>
    <w:p w:rsidR="00F82341" w:rsidRPr="00261EA6" w:rsidRDefault="00F82341" w:rsidP="00261EA6">
      <w:pPr>
        <w:pStyle w:val="NormalWeb"/>
        <w:spacing w:before="2" w:after="2" w:line="480" w:lineRule="auto"/>
        <w:rPr>
          <w:rFonts w:ascii="Arial" w:hAnsi="Arial"/>
          <w:b/>
          <w:color w:val="auto"/>
        </w:rPr>
      </w:pPr>
    </w:p>
    <w:p w:rsidR="00F82341" w:rsidRPr="00261EA6" w:rsidRDefault="00F82341" w:rsidP="00261EA6">
      <w:pPr>
        <w:pStyle w:val="NormalWeb"/>
        <w:spacing w:before="2" w:after="2" w:line="480" w:lineRule="auto"/>
        <w:rPr>
          <w:rFonts w:ascii="Arial" w:eastAsia="Times New Roman" w:hAnsi="Arial"/>
          <w:b/>
          <w:color w:val="auto"/>
          <w:szCs w:val="32"/>
          <w:u w:val="single"/>
          <w:lang w:bidi="he-IL"/>
        </w:rPr>
      </w:pPr>
      <w:r w:rsidRPr="00261EA6">
        <w:rPr>
          <w:rFonts w:ascii="Arial" w:eastAsia="Times New Roman" w:hAnsi="Arial"/>
          <w:b/>
          <w:color w:val="auto"/>
          <w:szCs w:val="32"/>
          <w:u w:val="single"/>
          <w:lang w:bidi="he-IL"/>
        </w:rPr>
        <w:t xml:space="preserve">Marketing Strategy </w:t>
      </w:r>
    </w:p>
    <w:p w:rsidR="00F82341" w:rsidRPr="00261EA6" w:rsidRDefault="00117A34"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 xml:space="preserve">believes that it will have to engage in a battle for the minds of its target consumers and that this is a </w:t>
      </w:r>
      <w:hyperlink r:id="rId18" w:anchor="Perception" w:history="1">
        <w:r w:rsidR="00F82341" w:rsidRPr="00261EA6">
          <w:rPr>
            <w:rFonts w:ascii="Arial" w:hAnsi="Arial"/>
            <w:color w:val="auto"/>
            <w:sz w:val="24"/>
          </w:rPr>
          <w:t>battle of perceptions</w:t>
        </w:r>
      </w:hyperlink>
      <w:r w:rsidR="00F82341" w:rsidRPr="00261EA6">
        <w:rPr>
          <w:rFonts w:ascii="Arial" w:hAnsi="Arial"/>
          <w:color w:val="auto"/>
          <w:sz w:val="24"/>
        </w:rPr>
        <w:t xml:space="preserve"> not products. </w:t>
      </w: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will use a mix of a segmentation strategy and competitive strategy</w:t>
      </w:r>
    </w:p>
    <w:p w:rsidR="00F82341" w:rsidRPr="00261EA6" w:rsidRDefault="00F82341" w:rsidP="00261EA6">
      <w:pPr>
        <w:spacing w:line="480" w:lineRule="auto"/>
        <w:rPr>
          <w:rFonts w:ascii="Arial" w:hAnsi="Arial"/>
          <w:color w:val="auto"/>
          <w:sz w:val="24"/>
        </w:rPr>
      </w:pPr>
      <w:r w:rsidRPr="00261EA6">
        <w:rPr>
          <w:rFonts w:ascii="Arial" w:hAnsi="Arial"/>
          <w:color w:val="auto"/>
          <w:sz w:val="24"/>
        </w:rPr>
        <w:t xml:space="preserve">To communicating the unique experience that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will offer, a mix of marketing methods will be used to promote the business’ image, offerings, and uniqueness.</w:t>
      </w:r>
    </w:p>
    <w:p w:rsidR="00F82341" w:rsidRPr="00261EA6" w:rsidRDefault="00F82341" w:rsidP="00261EA6">
      <w:pPr>
        <w:numPr>
          <w:ilvl w:val="0"/>
          <w:numId w:val="40"/>
        </w:numPr>
        <w:spacing w:line="480" w:lineRule="auto"/>
        <w:ind w:left="0" w:firstLine="720"/>
        <w:rPr>
          <w:rFonts w:ascii="Arial" w:hAnsi="Arial"/>
          <w:color w:val="auto"/>
          <w:sz w:val="24"/>
        </w:rPr>
      </w:pPr>
      <w:r w:rsidRPr="00261EA6">
        <w:rPr>
          <w:rFonts w:ascii="Arial" w:hAnsi="Arial"/>
          <w:color w:val="auto"/>
          <w:sz w:val="24"/>
        </w:rPr>
        <w:t>Print media -- local newspapers, magazines and local publications</w:t>
      </w:r>
    </w:p>
    <w:p w:rsidR="00F82341" w:rsidRPr="00261EA6" w:rsidRDefault="00F82341" w:rsidP="00261EA6">
      <w:pPr>
        <w:numPr>
          <w:ilvl w:val="0"/>
          <w:numId w:val="40"/>
        </w:numPr>
        <w:spacing w:line="480" w:lineRule="auto"/>
        <w:ind w:left="0" w:firstLine="720"/>
        <w:rPr>
          <w:rFonts w:ascii="Arial" w:hAnsi="Arial"/>
          <w:color w:val="auto"/>
          <w:sz w:val="24"/>
        </w:rPr>
      </w:pPr>
      <w:r w:rsidRPr="00261EA6">
        <w:rPr>
          <w:rFonts w:ascii="Arial" w:hAnsi="Arial"/>
          <w:color w:val="auto"/>
          <w:sz w:val="24"/>
        </w:rPr>
        <w:t xml:space="preserve">Broadcast media -- local programming and special interest shows </w:t>
      </w:r>
    </w:p>
    <w:p w:rsidR="00F82341" w:rsidRPr="00261EA6" w:rsidRDefault="00F82341" w:rsidP="00261EA6">
      <w:pPr>
        <w:numPr>
          <w:ilvl w:val="0"/>
          <w:numId w:val="40"/>
        </w:numPr>
        <w:spacing w:line="480" w:lineRule="auto"/>
        <w:ind w:left="0" w:firstLine="720"/>
        <w:rPr>
          <w:rFonts w:ascii="Arial" w:hAnsi="Arial"/>
          <w:color w:val="auto"/>
          <w:sz w:val="24"/>
        </w:rPr>
      </w:pPr>
      <w:r w:rsidRPr="00261EA6">
        <w:rPr>
          <w:rFonts w:ascii="Arial" w:hAnsi="Arial"/>
          <w:color w:val="auto"/>
          <w:sz w:val="24"/>
        </w:rPr>
        <w:t>Internet—interactive web site</w:t>
      </w:r>
      <w:r w:rsidR="00117A34">
        <w:rPr>
          <w:rFonts w:ascii="Arial" w:hAnsi="Arial"/>
          <w:color w:val="auto"/>
          <w:sz w:val="24"/>
        </w:rPr>
        <w:t>, social media</w:t>
      </w:r>
      <w:r w:rsidRPr="00261EA6">
        <w:rPr>
          <w:rFonts w:ascii="Arial" w:hAnsi="Arial"/>
          <w:color w:val="auto"/>
          <w:sz w:val="24"/>
        </w:rPr>
        <w:t xml:space="preserve"> and internet listings</w:t>
      </w:r>
    </w:p>
    <w:p w:rsidR="00F82341" w:rsidRPr="00261EA6" w:rsidRDefault="00117A34" w:rsidP="00261EA6">
      <w:pPr>
        <w:numPr>
          <w:ilvl w:val="0"/>
          <w:numId w:val="40"/>
        </w:numPr>
        <w:spacing w:line="480" w:lineRule="auto"/>
        <w:ind w:left="0" w:firstLine="720"/>
        <w:rPr>
          <w:rFonts w:ascii="Arial" w:hAnsi="Arial"/>
          <w:color w:val="auto"/>
          <w:sz w:val="24"/>
        </w:rPr>
      </w:pPr>
      <w:r>
        <w:rPr>
          <w:rFonts w:ascii="Arial" w:hAnsi="Arial"/>
          <w:color w:val="auto"/>
          <w:sz w:val="24"/>
        </w:rPr>
        <w:t>Misc. -- yellow pages, trade show, local and charity</w:t>
      </w:r>
      <w:r w:rsidR="00F82341" w:rsidRPr="00261EA6">
        <w:rPr>
          <w:rFonts w:ascii="Arial" w:hAnsi="Arial"/>
          <w:color w:val="auto"/>
          <w:sz w:val="24"/>
        </w:rPr>
        <w:t xml:space="preserve"> events</w:t>
      </w:r>
    </w:p>
    <w:p w:rsidR="00F82341" w:rsidRPr="00261EA6" w:rsidRDefault="00F82341" w:rsidP="00261EA6">
      <w:pPr>
        <w:spacing w:line="480" w:lineRule="auto"/>
        <w:rPr>
          <w:rFonts w:ascii="Arial" w:hAnsi="Arial"/>
          <w:color w:val="auto"/>
          <w:sz w:val="24"/>
        </w:rPr>
      </w:pPr>
    </w:p>
    <w:p w:rsidR="00F82341" w:rsidRPr="00261EA6" w:rsidRDefault="00E90EAE" w:rsidP="00261EA6">
      <w:pPr>
        <w:spacing w:line="480" w:lineRule="auto"/>
        <w:rPr>
          <w:rFonts w:ascii="Arial" w:hAnsi="Arial"/>
          <w:color w:val="auto"/>
          <w:sz w:val="24"/>
        </w:rPr>
      </w:pPr>
      <w:r w:rsidRPr="00261EA6">
        <w:rPr>
          <w:rFonts w:ascii="Arial" w:hAnsi="Arial"/>
          <w:color w:val="auto"/>
          <w:sz w:val="24"/>
        </w:rPr>
        <w:t>The marketing effo</w:t>
      </w:r>
      <w:r>
        <w:rPr>
          <w:rFonts w:ascii="Arial" w:hAnsi="Arial"/>
          <w:color w:val="auto"/>
          <w:sz w:val="24"/>
        </w:rPr>
        <w:t>rt will be split into 3 phases:</w:t>
      </w:r>
    </w:p>
    <w:p w:rsidR="00F82341" w:rsidRPr="00261EA6" w:rsidRDefault="00F82341" w:rsidP="00261EA6">
      <w:pPr>
        <w:pStyle w:val="ListParagraph"/>
        <w:widowControl w:val="0"/>
        <w:numPr>
          <w:ilvl w:val="0"/>
          <w:numId w:val="39"/>
        </w:numPr>
        <w:suppressAutoHyphens/>
        <w:spacing w:line="480" w:lineRule="auto"/>
        <w:ind w:left="0" w:right="86" w:firstLine="0"/>
        <w:rPr>
          <w:rFonts w:ascii="Arial" w:hAnsi="Arial"/>
          <w:color w:val="auto"/>
          <w:sz w:val="24"/>
        </w:rPr>
      </w:pPr>
      <w:r w:rsidRPr="00261EA6">
        <w:rPr>
          <w:rFonts w:ascii="Arial" w:hAnsi="Arial"/>
          <w:color w:val="auto"/>
          <w:sz w:val="24"/>
        </w:rPr>
        <w:t>Opening -- An advanced notice (press packet) sent out by the PR firm to all media and printed announcement ads in key places. Budget - $5,000</w:t>
      </w:r>
    </w:p>
    <w:p w:rsidR="00F82341" w:rsidRPr="00261EA6" w:rsidRDefault="00F82341" w:rsidP="00261EA6">
      <w:pPr>
        <w:pStyle w:val="ListParagraph"/>
        <w:widowControl w:val="0"/>
        <w:numPr>
          <w:ilvl w:val="0"/>
          <w:numId w:val="39"/>
        </w:numPr>
        <w:suppressAutoHyphens/>
        <w:spacing w:line="480" w:lineRule="auto"/>
        <w:ind w:left="0" w:right="86" w:firstLine="0"/>
        <w:rPr>
          <w:rFonts w:ascii="Arial" w:hAnsi="Arial"/>
          <w:color w:val="auto"/>
          <w:sz w:val="24"/>
        </w:rPr>
      </w:pPr>
      <w:r w:rsidRPr="00261EA6">
        <w:rPr>
          <w:rFonts w:ascii="Arial" w:hAnsi="Arial"/>
          <w:color w:val="auto"/>
          <w:sz w:val="24"/>
        </w:rPr>
        <w:t>Ongoing -- A flexible campaign (using the above media), assessed regularly for effectiveness. Budget - $7,000</w:t>
      </w:r>
    </w:p>
    <w:p w:rsidR="00F82341" w:rsidRPr="00261EA6" w:rsidRDefault="00F82341" w:rsidP="00261EA6">
      <w:pPr>
        <w:pStyle w:val="ListParagraph"/>
        <w:widowControl w:val="0"/>
        <w:numPr>
          <w:ilvl w:val="0"/>
          <w:numId w:val="39"/>
        </w:numPr>
        <w:suppressAutoHyphens/>
        <w:spacing w:line="480" w:lineRule="auto"/>
        <w:ind w:left="0" w:right="86" w:firstLine="0"/>
        <w:rPr>
          <w:rFonts w:ascii="Arial" w:hAnsi="Arial"/>
          <w:color w:val="auto"/>
          <w:sz w:val="24"/>
        </w:rPr>
      </w:pPr>
      <w:r w:rsidRPr="00261EA6">
        <w:rPr>
          <w:rFonts w:ascii="Arial" w:hAnsi="Arial"/>
          <w:color w:val="auto"/>
          <w:sz w:val="24"/>
        </w:rPr>
        <w:t xml:space="preserve">Customer Retention -- A well-trained staff can increase the average check as well as enhancing the customer's overall experience. Word-of-mouth referral is very important in building a customer base. </w:t>
      </w:r>
    </w:p>
    <w:p w:rsidR="002E29AA" w:rsidRPr="00261EA6" w:rsidRDefault="002E29AA" w:rsidP="00261EA6">
      <w:pPr>
        <w:spacing w:line="480" w:lineRule="auto"/>
        <w:rPr>
          <w:rFonts w:ascii="Arial" w:hAnsi="Arial"/>
          <w:b/>
          <w:color w:val="auto"/>
          <w:sz w:val="24"/>
          <w:szCs w:val="32"/>
          <w:u w:val="single"/>
        </w:rPr>
      </w:pPr>
    </w:p>
    <w:p w:rsidR="00F82341" w:rsidRPr="00BC06EB" w:rsidRDefault="00F82341" w:rsidP="00261EA6">
      <w:pPr>
        <w:spacing w:line="480" w:lineRule="auto"/>
        <w:rPr>
          <w:rFonts w:ascii="Arial" w:hAnsi="Arial"/>
          <w:b/>
          <w:color w:val="auto"/>
          <w:sz w:val="24"/>
          <w:szCs w:val="32"/>
          <w:u w:val="single"/>
        </w:rPr>
      </w:pPr>
      <w:r w:rsidRPr="00BC06EB">
        <w:rPr>
          <w:rFonts w:ascii="Arial" w:hAnsi="Arial"/>
          <w:b/>
          <w:color w:val="auto"/>
          <w:sz w:val="24"/>
          <w:szCs w:val="32"/>
          <w:u w:val="single"/>
        </w:rPr>
        <w:t>Pricing Strategy</w:t>
      </w:r>
    </w:p>
    <w:p w:rsidR="002E29AA" w:rsidRPr="00BC06EB" w:rsidRDefault="00F82341" w:rsidP="00261EA6">
      <w:pPr>
        <w:spacing w:line="480" w:lineRule="auto"/>
        <w:rPr>
          <w:rFonts w:ascii="Arial" w:hAnsi="Arial"/>
          <w:color w:val="auto"/>
          <w:sz w:val="24"/>
        </w:rPr>
      </w:pPr>
      <w:r w:rsidRPr="00BC06EB">
        <w:rPr>
          <w:rFonts w:ascii="Arial" w:hAnsi="Arial"/>
          <w:color w:val="auto"/>
          <w:sz w:val="24"/>
        </w:rPr>
        <w:t xml:space="preserve">There are a total of 725 different vodkas available in Washington State, with an average price of $26.76 per liter.  There are a total of 520 vodkas being offered in 750 ml bottles with an average case price of $100. The highest case price in this size category is $355 while the lowest case price is $24. There are also 29 vodkas being offered in 380 ml bottles with an average case price of $92. The highest case price in this size category is $180 while the lowest case price is $20.  </w:t>
      </w:r>
    </w:p>
    <w:p w:rsidR="00F82341" w:rsidRPr="00BC06EB" w:rsidRDefault="00F82341" w:rsidP="00261EA6">
      <w:pPr>
        <w:spacing w:line="480" w:lineRule="auto"/>
        <w:rPr>
          <w:rFonts w:ascii="Arial" w:hAnsi="Arial"/>
          <w:color w:val="auto"/>
          <w:sz w:val="24"/>
        </w:rPr>
      </w:pPr>
      <w:r w:rsidRPr="00BC06EB">
        <w:rPr>
          <w:rFonts w:ascii="Arial" w:hAnsi="Arial" w:cs="Calibri"/>
          <w:i/>
          <w:color w:val="auto"/>
          <w:sz w:val="24"/>
          <w:szCs w:val="16"/>
        </w:rPr>
        <w:t xml:space="preserve">Source:  </w:t>
      </w:r>
      <w:hyperlink r:id="rId19" w:history="1">
        <w:r w:rsidRPr="00BC06EB">
          <w:rPr>
            <w:rStyle w:val="Hyperlink"/>
            <w:rFonts w:ascii="Arial" w:hAnsi="Arial" w:cs="Calibri"/>
            <w:i/>
            <w:color w:val="auto"/>
            <w:sz w:val="24"/>
            <w:szCs w:val="16"/>
            <w:u w:val="none"/>
          </w:rPr>
          <w:t>http://w</w:t>
        </w:r>
        <w:r w:rsidRPr="00BC06EB">
          <w:rPr>
            <w:rStyle w:val="Hyperlink"/>
            <w:rFonts w:ascii="Arial" w:hAnsi="Arial" w:cs="Calibri"/>
            <w:i/>
            <w:color w:val="auto"/>
            <w:sz w:val="24"/>
            <w:szCs w:val="16"/>
            <w:u w:val="none"/>
          </w:rPr>
          <w:t>w</w:t>
        </w:r>
        <w:r w:rsidRPr="00BC06EB">
          <w:rPr>
            <w:rStyle w:val="Hyperlink"/>
            <w:rFonts w:ascii="Arial" w:hAnsi="Arial" w:cs="Calibri"/>
            <w:i/>
            <w:color w:val="auto"/>
            <w:sz w:val="24"/>
            <w:szCs w:val="16"/>
            <w:u w:val="none"/>
          </w:rPr>
          <w:t>w.liq.wa.gov/LCBhomenet/StoreInformation/BrandSearch.aspx</w:t>
        </w:r>
      </w:hyperlink>
    </w:p>
    <w:p w:rsidR="00F82341" w:rsidRPr="00261EA6" w:rsidRDefault="00F82341" w:rsidP="00261EA6">
      <w:pPr>
        <w:pStyle w:val="NormalWeb"/>
        <w:spacing w:before="2" w:after="2" w:line="480" w:lineRule="auto"/>
        <w:ind w:right="68"/>
        <w:rPr>
          <w:rFonts w:ascii="Arial" w:hAnsi="Arial"/>
          <w:color w:val="auto"/>
          <w:highlight w:val="yellow"/>
        </w:rPr>
      </w:pPr>
    </w:p>
    <w:p w:rsidR="005C7412" w:rsidRDefault="00117A34" w:rsidP="00261EA6">
      <w:pPr>
        <w:spacing w:line="480" w:lineRule="auto"/>
        <w:rPr>
          <w:rFonts w:ascii="Arial" w:hAnsi="Arial" w:cs="Arial"/>
          <w:color w:val="auto"/>
          <w:sz w:val="24"/>
          <w:szCs w:val="24"/>
        </w:rPr>
      </w:pPr>
      <w:r w:rsidRPr="00261EA6">
        <w:rPr>
          <w:rFonts w:ascii="Arial" w:hAnsi="Arial"/>
          <w:color w:val="auto"/>
          <w:sz w:val="24"/>
        </w:rPr>
        <w:t>Vancouver Distillery</w:t>
      </w:r>
      <w:r>
        <w:rPr>
          <w:rFonts w:ascii="Arial" w:hAnsi="Arial"/>
          <w:color w:val="auto"/>
          <w:sz w:val="24"/>
        </w:rPr>
        <w:t xml:space="preserve"> Works </w:t>
      </w:r>
      <w:r w:rsidR="005C7412">
        <w:rPr>
          <w:rFonts w:ascii="Arial" w:hAnsi="Arial" w:cs="Arial"/>
          <w:color w:val="auto"/>
          <w:sz w:val="24"/>
          <w:szCs w:val="24"/>
        </w:rPr>
        <w:t xml:space="preserve">will offer a 750 ml product for $362 per case, a private label 750 ml bottle for the price of $332 and a 375 ml product for $220 per case. This pricing structure will put </w:t>
      </w:r>
      <w:r w:rsidRPr="00261EA6">
        <w:rPr>
          <w:rFonts w:ascii="Arial" w:hAnsi="Arial"/>
          <w:color w:val="auto"/>
          <w:sz w:val="24"/>
        </w:rPr>
        <w:t>Vancouver Distillery</w:t>
      </w:r>
      <w:r>
        <w:rPr>
          <w:rFonts w:ascii="Arial" w:hAnsi="Arial"/>
          <w:color w:val="auto"/>
          <w:sz w:val="24"/>
        </w:rPr>
        <w:t xml:space="preserve"> Works’ </w:t>
      </w:r>
      <w:r w:rsidR="005C7412">
        <w:rPr>
          <w:rFonts w:ascii="Arial" w:hAnsi="Arial" w:cs="Arial"/>
          <w:color w:val="auto"/>
          <w:sz w:val="24"/>
          <w:szCs w:val="24"/>
        </w:rPr>
        <w:t xml:space="preserve">product within the median while competing in the premium market of spirits. </w:t>
      </w:r>
      <w:r w:rsidRPr="00261EA6">
        <w:rPr>
          <w:rFonts w:ascii="Arial" w:hAnsi="Arial"/>
          <w:color w:val="auto"/>
          <w:sz w:val="24"/>
        </w:rPr>
        <w:t>Vancouver Distillery</w:t>
      </w:r>
      <w:r>
        <w:rPr>
          <w:rFonts w:ascii="Arial" w:hAnsi="Arial"/>
          <w:color w:val="auto"/>
          <w:sz w:val="24"/>
        </w:rPr>
        <w:t xml:space="preserve"> Works </w:t>
      </w:r>
      <w:r w:rsidR="005C7412">
        <w:rPr>
          <w:rFonts w:ascii="Arial" w:hAnsi="Arial" w:cs="Arial"/>
          <w:color w:val="auto"/>
          <w:sz w:val="24"/>
          <w:szCs w:val="24"/>
        </w:rPr>
        <w:t>believes that this price range helps it avoid the strengths of its competitors, which would be their perceived super premium quality, while taking advantage of their weak points, which would be their higher cost.</w:t>
      </w:r>
    </w:p>
    <w:p w:rsidR="00F82341" w:rsidRPr="00261EA6" w:rsidRDefault="00F82341" w:rsidP="00261EA6">
      <w:pPr>
        <w:spacing w:line="480" w:lineRule="auto"/>
        <w:rPr>
          <w:rFonts w:ascii="Arial" w:hAnsi="Arial"/>
          <w:color w:val="auto"/>
          <w:sz w:val="24"/>
        </w:rPr>
      </w:pPr>
    </w:p>
    <w:p w:rsidR="00F82341" w:rsidRPr="00261EA6" w:rsidRDefault="00F82341" w:rsidP="00261EA6">
      <w:pPr>
        <w:spacing w:line="480" w:lineRule="auto"/>
        <w:rPr>
          <w:rFonts w:ascii="Arial" w:hAnsi="Arial"/>
          <w:color w:val="auto"/>
          <w:sz w:val="24"/>
        </w:rPr>
      </w:pPr>
      <w:r w:rsidRPr="00261EA6">
        <w:rPr>
          <w:rFonts w:ascii="Arial" w:hAnsi="Arial"/>
          <w:b/>
          <w:color w:val="auto"/>
          <w:sz w:val="24"/>
          <w:szCs w:val="32"/>
          <w:u w:val="single"/>
        </w:rPr>
        <w:t>Marketing Channel Plan</w:t>
      </w:r>
      <w:r w:rsidRPr="00261EA6">
        <w:rPr>
          <w:rFonts w:ascii="Arial" w:hAnsi="Arial"/>
          <w:color w:val="auto"/>
          <w:sz w:val="24"/>
        </w:rPr>
        <w:t xml:space="preserve"> </w:t>
      </w:r>
    </w:p>
    <w:p w:rsidR="00F82341" w:rsidRPr="00261EA6" w:rsidRDefault="00117A34"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will test three distribution channels during the first year of business:</w:t>
      </w:r>
    </w:p>
    <w:p w:rsidR="00F82341" w:rsidRPr="00261EA6" w:rsidRDefault="00F82341" w:rsidP="00261EA6">
      <w:pPr>
        <w:widowControl w:val="0"/>
        <w:numPr>
          <w:ilvl w:val="2"/>
          <w:numId w:val="11"/>
        </w:numPr>
        <w:tabs>
          <w:tab w:val="left" w:pos="0"/>
        </w:tabs>
        <w:suppressAutoHyphens/>
        <w:spacing w:before="86" w:after="86" w:line="480" w:lineRule="auto"/>
        <w:ind w:left="0" w:right="86" w:firstLine="0"/>
        <w:rPr>
          <w:rFonts w:ascii="Arial" w:hAnsi="Arial"/>
          <w:color w:val="auto"/>
          <w:sz w:val="24"/>
        </w:rPr>
      </w:pPr>
      <w:r w:rsidRPr="00261EA6">
        <w:rPr>
          <w:rFonts w:ascii="Arial" w:hAnsi="Arial"/>
          <w:color w:val="auto"/>
          <w:sz w:val="24"/>
        </w:rPr>
        <w:t xml:space="preserve">Direct-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will have a sales team that sells directly to customers that walk in </w:t>
      </w:r>
      <w:r w:rsidR="00B55252" w:rsidRPr="00261EA6">
        <w:rPr>
          <w:rFonts w:ascii="Arial" w:hAnsi="Arial"/>
          <w:color w:val="auto"/>
          <w:sz w:val="24"/>
        </w:rPr>
        <w:t>to learn more about their products, and within the second year will have a tasting bar, that will further increase direct sells, as we can market these as events.</w:t>
      </w:r>
      <w:r w:rsidRPr="00261EA6">
        <w:rPr>
          <w:rFonts w:ascii="Arial" w:hAnsi="Arial"/>
          <w:color w:val="auto"/>
          <w:sz w:val="24"/>
        </w:rPr>
        <w:t xml:space="preserve"> </w:t>
      </w:r>
    </w:p>
    <w:p w:rsidR="00F82341" w:rsidRPr="00261EA6" w:rsidRDefault="00F82341" w:rsidP="00261EA6">
      <w:pPr>
        <w:widowControl w:val="0"/>
        <w:numPr>
          <w:ilvl w:val="2"/>
          <w:numId w:val="11"/>
        </w:numPr>
        <w:suppressAutoHyphens/>
        <w:spacing w:before="86" w:after="86" w:line="480" w:lineRule="auto"/>
        <w:ind w:left="0" w:right="86" w:firstLine="0"/>
        <w:rPr>
          <w:rFonts w:ascii="Arial" w:hAnsi="Arial"/>
          <w:color w:val="auto"/>
          <w:sz w:val="24"/>
        </w:rPr>
      </w:pPr>
      <w:r w:rsidRPr="00261EA6">
        <w:rPr>
          <w:rFonts w:ascii="Arial" w:hAnsi="Arial"/>
          <w:color w:val="auto"/>
          <w:sz w:val="24"/>
        </w:rPr>
        <w:t xml:space="preserve">Manufacturer’s Rep -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will have a sales team that sells directly to customers. Those customers being women in the target demographic, restaurants, pubs, bars and stores.</w:t>
      </w:r>
    </w:p>
    <w:p w:rsidR="00F82341" w:rsidRPr="00261EA6" w:rsidRDefault="00F82341" w:rsidP="00261EA6">
      <w:pPr>
        <w:widowControl w:val="0"/>
        <w:numPr>
          <w:ilvl w:val="2"/>
          <w:numId w:val="11"/>
        </w:numPr>
        <w:suppressAutoHyphens/>
        <w:spacing w:before="86" w:after="86" w:line="480" w:lineRule="auto"/>
        <w:ind w:left="0" w:right="86" w:firstLine="0"/>
        <w:rPr>
          <w:rFonts w:ascii="Arial" w:hAnsi="Arial"/>
          <w:color w:val="auto"/>
          <w:sz w:val="24"/>
        </w:rPr>
      </w:pPr>
      <w:r w:rsidRPr="00261EA6">
        <w:rPr>
          <w:rFonts w:ascii="Arial" w:hAnsi="Arial"/>
          <w:color w:val="auto"/>
          <w:sz w:val="24"/>
        </w:rPr>
        <w:t xml:space="preserve">Value-Added Reseller (VAR) -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will market the product to restaurants, pubs, bars and stores which will in turn market our product as their house brand, with their own labels on the bottle. </w:t>
      </w:r>
      <w:r w:rsidR="00117A34" w:rsidRPr="00261EA6">
        <w:rPr>
          <w:rFonts w:ascii="Arial" w:hAnsi="Arial"/>
          <w:color w:val="auto"/>
          <w:sz w:val="24"/>
        </w:rPr>
        <w:t>Vancouver Distillery</w:t>
      </w:r>
      <w:r w:rsidR="00117A34">
        <w:rPr>
          <w:rFonts w:ascii="Arial" w:hAnsi="Arial"/>
          <w:color w:val="auto"/>
          <w:sz w:val="24"/>
        </w:rPr>
        <w:t xml:space="preserve"> Works </w:t>
      </w:r>
      <w:r w:rsidRPr="00261EA6">
        <w:rPr>
          <w:rFonts w:ascii="Arial" w:hAnsi="Arial"/>
          <w:color w:val="auto"/>
          <w:sz w:val="24"/>
        </w:rPr>
        <w:t xml:space="preserve">will also market the product to hotels with bars as their house brand. </w:t>
      </w:r>
    </w:p>
    <w:p w:rsidR="00F82341" w:rsidRPr="00261EA6" w:rsidRDefault="00117A34" w:rsidP="00261EA6">
      <w:pPr>
        <w:spacing w:before="100" w:beforeAutospacing="1" w:after="100" w:afterAutospacing="1"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 xml:space="preserve">considers resellers such as restaurants, pubs, bars and stores to be </w:t>
      </w:r>
      <w:r w:rsidR="00B55252" w:rsidRPr="00261EA6">
        <w:rPr>
          <w:rFonts w:ascii="Arial" w:hAnsi="Arial"/>
          <w:color w:val="auto"/>
          <w:sz w:val="24"/>
        </w:rPr>
        <w:t xml:space="preserve">their main </w:t>
      </w:r>
      <w:r w:rsidR="00F82341" w:rsidRPr="00261EA6">
        <w:rPr>
          <w:rFonts w:ascii="Arial" w:hAnsi="Arial"/>
          <w:color w:val="auto"/>
          <w:sz w:val="24"/>
        </w:rPr>
        <w:t xml:space="preserve">channel of distribution for the product. This is due primarily to the fact that those customers already have resources and relationships to quickly bring the product to market. </w:t>
      </w: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considers it of utmost importance to understand this groups needs and to deliver a quality local product that will maximize revenue for all involved in the process.</w:t>
      </w:r>
    </w:p>
    <w:p w:rsidR="00F82341" w:rsidRPr="00261EA6" w:rsidRDefault="00117A34" w:rsidP="00261EA6">
      <w:pPr>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 xml:space="preserve">also believes that the target market can be best served through direct marketing between itself and the customer.  </w:t>
      </w: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 xml:space="preserve">will work to </w:t>
      </w:r>
      <w:r w:rsidR="00B55252" w:rsidRPr="00261EA6">
        <w:rPr>
          <w:rFonts w:ascii="Arial" w:hAnsi="Arial"/>
          <w:color w:val="auto"/>
          <w:sz w:val="24"/>
        </w:rPr>
        <w:t>develop</w:t>
      </w:r>
      <w:r w:rsidR="00F82341" w:rsidRPr="00261EA6">
        <w:rPr>
          <w:rFonts w:ascii="Arial" w:hAnsi="Arial"/>
          <w:color w:val="auto"/>
          <w:sz w:val="24"/>
        </w:rPr>
        <w:t xml:space="preserve"> a database of responses from the target demographic in order to acquire knowledge of “her” expectations</w:t>
      </w:r>
      <w:r w:rsidR="00B55252" w:rsidRPr="00261EA6">
        <w:rPr>
          <w:rFonts w:ascii="Arial" w:hAnsi="Arial"/>
          <w:color w:val="auto"/>
          <w:sz w:val="24"/>
        </w:rPr>
        <w:t>,</w:t>
      </w:r>
      <w:r w:rsidR="00F82341" w:rsidRPr="00261EA6">
        <w:rPr>
          <w:rFonts w:ascii="Arial" w:hAnsi="Arial"/>
          <w:color w:val="auto"/>
          <w:sz w:val="24"/>
        </w:rPr>
        <w:t xml:space="preserve"> which will result in more effective targeting. </w:t>
      </w: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 xml:space="preserve">believes that through direct marketing, the company can measure the response to any offer in real </w:t>
      </w:r>
      <w:r w:rsidR="00B55252" w:rsidRPr="00261EA6">
        <w:rPr>
          <w:rFonts w:ascii="Arial" w:hAnsi="Arial"/>
          <w:color w:val="auto"/>
          <w:sz w:val="24"/>
        </w:rPr>
        <w:t>time, which</w:t>
      </w:r>
      <w:r w:rsidR="00F82341" w:rsidRPr="00261EA6">
        <w:rPr>
          <w:rFonts w:ascii="Arial" w:hAnsi="Arial"/>
          <w:color w:val="auto"/>
          <w:sz w:val="24"/>
        </w:rPr>
        <w:t xml:space="preserve"> will also result in more effective targeting. This measurability allows </w:t>
      </w:r>
      <w:r>
        <w:rPr>
          <w:rFonts w:ascii="Arial" w:hAnsi="Arial"/>
          <w:color w:val="auto"/>
          <w:sz w:val="24"/>
        </w:rPr>
        <w:t>us</w:t>
      </w:r>
      <w:r w:rsidR="00F82341" w:rsidRPr="00261EA6">
        <w:rPr>
          <w:rFonts w:ascii="Arial" w:hAnsi="Arial"/>
          <w:color w:val="auto"/>
          <w:sz w:val="24"/>
        </w:rPr>
        <w:t xml:space="preserve"> to test a variety of offers and </w:t>
      </w:r>
      <w:r w:rsidR="00B55252" w:rsidRPr="00261EA6">
        <w:rPr>
          <w:rFonts w:ascii="Arial" w:hAnsi="Arial"/>
          <w:color w:val="auto"/>
          <w:sz w:val="24"/>
        </w:rPr>
        <w:t>media that</w:t>
      </w:r>
      <w:r w:rsidR="00F82341" w:rsidRPr="00261EA6">
        <w:rPr>
          <w:rFonts w:ascii="Arial" w:hAnsi="Arial"/>
          <w:color w:val="auto"/>
          <w:sz w:val="24"/>
        </w:rPr>
        <w:t xml:space="preserve"> will serve to enhance the marketing resources.  </w:t>
      </w:r>
    </w:p>
    <w:p w:rsidR="00F82341" w:rsidRPr="00261EA6" w:rsidRDefault="00F82341" w:rsidP="00261EA6">
      <w:pPr>
        <w:pStyle w:val="NormalWeb"/>
        <w:spacing w:before="2" w:after="2" w:line="480" w:lineRule="auto"/>
        <w:rPr>
          <w:rFonts w:ascii="Arial" w:hAnsi="Arial"/>
          <w:b/>
          <w:color w:val="auto"/>
        </w:rPr>
      </w:pPr>
    </w:p>
    <w:p w:rsidR="00F82341" w:rsidRPr="00261EA6" w:rsidRDefault="00F82341" w:rsidP="00261EA6">
      <w:pPr>
        <w:autoSpaceDE w:val="0"/>
        <w:autoSpaceDN w:val="0"/>
        <w:adjustRightInd w:val="0"/>
        <w:spacing w:line="480" w:lineRule="auto"/>
        <w:rPr>
          <w:rFonts w:ascii="Arial" w:hAnsi="Arial"/>
          <w:b/>
          <w:bCs/>
          <w:color w:val="auto"/>
          <w:sz w:val="24"/>
          <w:szCs w:val="32"/>
          <w:u w:val="single"/>
        </w:rPr>
      </w:pPr>
      <w:r w:rsidRPr="00261EA6">
        <w:rPr>
          <w:rFonts w:ascii="Arial" w:hAnsi="Arial"/>
          <w:b/>
          <w:bCs/>
          <w:color w:val="auto"/>
          <w:sz w:val="24"/>
          <w:szCs w:val="32"/>
          <w:u w:val="single"/>
        </w:rPr>
        <w:t>S</w:t>
      </w:r>
      <w:r w:rsidR="00003C00">
        <w:rPr>
          <w:rFonts w:ascii="Arial" w:hAnsi="Arial"/>
          <w:b/>
          <w:bCs/>
          <w:color w:val="auto"/>
          <w:sz w:val="24"/>
          <w:szCs w:val="32"/>
          <w:u w:val="single"/>
        </w:rPr>
        <w:t>WOT Analysis</w:t>
      </w:r>
      <w:r w:rsidRPr="00261EA6">
        <w:rPr>
          <w:rFonts w:ascii="Arial" w:hAnsi="Arial"/>
          <w:b/>
          <w:bCs/>
          <w:color w:val="auto"/>
          <w:sz w:val="24"/>
          <w:szCs w:val="32"/>
          <w:u w:val="single"/>
        </w:rPr>
        <w:t xml:space="preserve"> </w:t>
      </w:r>
    </w:p>
    <w:p w:rsidR="00F82341" w:rsidRPr="00261EA6" w:rsidRDefault="00117A34" w:rsidP="00261EA6">
      <w:pPr>
        <w:autoSpaceDE w:val="0"/>
        <w:autoSpaceDN w:val="0"/>
        <w:adjustRightInd w:val="0"/>
        <w:spacing w:line="480" w:lineRule="auto"/>
        <w:rPr>
          <w:rFonts w:ascii="Arial" w:hAnsi="Arial"/>
          <w:color w:val="auto"/>
          <w:sz w:val="24"/>
        </w:rPr>
      </w:pPr>
      <w:r w:rsidRPr="00261EA6">
        <w:rPr>
          <w:rFonts w:ascii="Arial" w:hAnsi="Arial"/>
          <w:color w:val="auto"/>
          <w:sz w:val="24"/>
        </w:rPr>
        <w:t>Vancouver Distillery</w:t>
      </w:r>
      <w:r>
        <w:rPr>
          <w:rFonts w:ascii="Arial" w:hAnsi="Arial"/>
          <w:color w:val="auto"/>
          <w:sz w:val="24"/>
        </w:rPr>
        <w:t xml:space="preserve"> Works </w:t>
      </w:r>
      <w:r w:rsidR="00F82341" w:rsidRPr="00261EA6">
        <w:rPr>
          <w:rFonts w:ascii="Arial" w:hAnsi="Arial"/>
          <w:color w:val="auto"/>
          <w:sz w:val="24"/>
        </w:rPr>
        <w:t>see’s its strengths as the ability to respond quickly to what the market dictates and to provide a premium craft distilled spirit to a growing market. In addition, through aggressive marketing and quality management we intend to become a well-respected and known entity in our respective industry. Below are the summarized strengths, weaknesses, opportunities and threats.</w:t>
      </w:r>
    </w:p>
    <w:p w:rsidR="00F82341" w:rsidRPr="00261EA6" w:rsidRDefault="00F82341" w:rsidP="00261EA6">
      <w:pPr>
        <w:autoSpaceDE w:val="0"/>
        <w:autoSpaceDN w:val="0"/>
        <w:adjustRightInd w:val="0"/>
        <w:spacing w:line="480" w:lineRule="auto"/>
        <w:rPr>
          <w:rFonts w:ascii="Arial" w:hAnsi="Arial"/>
          <w:b/>
          <w:bCs/>
          <w:color w:val="auto"/>
          <w:sz w:val="24"/>
        </w:rPr>
      </w:pPr>
      <w:r w:rsidRPr="00261EA6">
        <w:rPr>
          <w:rFonts w:ascii="Arial" w:hAnsi="Arial"/>
          <w:b/>
          <w:bCs/>
          <w:color w:val="auto"/>
          <w:sz w:val="24"/>
        </w:rPr>
        <w:t>Strengths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Distinct</w:t>
      </w:r>
      <w:r w:rsidR="00AF2D00" w:rsidRPr="00261EA6">
        <w:rPr>
          <w:rFonts w:ascii="Arial" w:hAnsi="Arial"/>
          <w:color w:val="auto"/>
          <w:sz w:val="24"/>
        </w:rPr>
        <w:t xml:space="preserve">ive bottle and label </w:t>
      </w:r>
      <w:r w:rsidRPr="00261EA6">
        <w:rPr>
          <w:rFonts w:ascii="Arial" w:hAnsi="Arial"/>
          <w:color w:val="auto"/>
          <w:sz w:val="24"/>
        </w:rPr>
        <w:t xml:space="preserve">that helps the consumers to remember the </w:t>
      </w:r>
      <w:r w:rsidR="00AF2D00" w:rsidRPr="00261EA6">
        <w:rPr>
          <w:rFonts w:ascii="Arial" w:hAnsi="Arial"/>
          <w:color w:val="auto"/>
          <w:sz w:val="24"/>
        </w:rPr>
        <w:t>product.</w:t>
      </w:r>
      <w:r w:rsidR="00AF2D00" w:rsidRPr="00261EA6">
        <w:rPr>
          <w:rFonts w:ascii="Arial" w:hAnsi="Arial"/>
          <w:color w:val="auto"/>
          <w:sz w:val="24"/>
        </w:rPr>
        <w:tab/>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New products can position themselves aggressively in the marketplace</w:t>
      </w:r>
      <w:r w:rsidR="00AF2D00" w:rsidRPr="00261EA6">
        <w:rPr>
          <w:rFonts w:ascii="Arial" w:hAnsi="Arial"/>
          <w:color w:val="auto"/>
          <w:sz w:val="24"/>
        </w:rPr>
        <w:t>.</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Strategic market segmentatio</w:t>
      </w:r>
      <w:r w:rsidR="00AF2D00" w:rsidRPr="00261EA6">
        <w:rPr>
          <w:rFonts w:ascii="Arial" w:hAnsi="Arial"/>
          <w:color w:val="auto"/>
          <w:sz w:val="24"/>
        </w:rPr>
        <w:t>n and implementation strategies.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 xml:space="preserve">An aggressive and focused marketing campaign </w:t>
      </w:r>
      <w:r w:rsidR="00AF2D00" w:rsidRPr="00261EA6">
        <w:rPr>
          <w:rFonts w:ascii="Arial" w:hAnsi="Arial"/>
          <w:color w:val="auto"/>
          <w:sz w:val="24"/>
        </w:rPr>
        <w:t>with clear goals and strategies.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 xml:space="preserve">An ultra premium product that capitalizes on the current growing trend of craft </w:t>
      </w:r>
      <w:r w:rsidR="00AF2D00" w:rsidRPr="00261EA6">
        <w:rPr>
          <w:rFonts w:ascii="Arial" w:hAnsi="Arial"/>
          <w:color w:val="auto"/>
          <w:sz w:val="24"/>
        </w:rPr>
        <w:tab/>
      </w:r>
      <w:r w:rsidRPr="00261EA6">
        <w:rPr>
          <w:rFonts w:ascii="Arial" w:hAnsi="Arial"/>
          <w:color w:val="auto"/>
          <w:sz w:val="24"/>
        </w:rPr>
        <w:t>spirits.</w:t>
      </w:r>
    </w:p>
    <w:p w:rsidR="00F82341" w:rsidRPr="00261EA6" w:rsidRDefault="00F82341" w:rsidP="00261EA6">
      <w:pPr>
        <w:autoSpaceDE w:val="0"/>
        <w:autoSpaceDN w:val="0"/>
        <w:adjustRightInd w:val="0"/>
        <w:spacing w:line="480" w:lineRule="auto"/>
        <w:rPr>
          <w:rFonts w:ascii="Arial" w:hAnsi="Arial"/>
          <w:b/>
          <w:bCs/>
          <w:color w:val="auto"/>
          <w:sz w:val="24"/>
        </w:rPr>
      </w:pPr>
      <w:r w:rsidRPr="00261EA6">
        <w:rPr>
          <w:rFonts w:ascii="Arial" w:hAnsi="Arial"/>
          <w:b/>
          <w:bCs/>
          <w:color w:val="auto"/>
          <w:sz w:val="24"/>
        </w:rPr>
        <w:t>Weaknesses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There is no history with the consumer.</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Lack of a reputation in comparison to our competitors.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A limited financial base as a start-up in the industry.</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Channels of distribution not defined.</w:t>
      </w:r>
    </w:p>
    <w:p w:rsidR="00F82341" w:rsidRPr="00261EA6" w:rsidRDefault="00F82341" w:rsidP="00261EA6">
      <w:pPr>
        <w:autoSpaceDE w:val="0"/>
        <w:autoSpaceDN w:val="0"/>
        <w:adjustRightInd w:val="0"/>
        <w:spacing w:line="480" w:lineRule="auto"/>
        <w:rPr>
          <w:rFonts w:ascii="Arial" w:hAnsi="Arial"/>
          <w:b/>
          <w:bCs/>
          <w:color w:val="auto"/>
          <w:sz w:val="24"/>
        </w:rPr>
      </w:pPr>
      <w:r w:rsidRPr="00261EA6">
        <w:rPr>
          <w:rFonts w:ascii="Arial" w:hAnsi="Arial"/>
          <w:b/>
          <w:bCs/>
          <w:color w:val="auto"/>
          <w:sz w:val="24"/>
        </w:rPr>
        <w:t>Opportunities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New Flavors - Flavored vodkas attract the consumers.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Changes in Washington State regulations related to distillers.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Changes in social patterns, population profiles, lifestyle changes, etc.</w:t>
      </w:r>
    </w:p>
    <w:p w:rsidR="00AF2D00"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 xml:space="preserve">The market for pre-mixed drinks </w:t>
      </w:r>
      <w:r w:rsidR="00AF2D00" w:rsidRPr="00261EA6">
        <w:rPr>
          <w:rFonts w:ascii="Arial" w:hAnsi="Arial"/>
          <w:color w:val="auto"/>
          <w:sz w:val="24"/>
        </w:rPr>
        <w:t xml:space="preserve">is well developed, and continues to do so at a </w:t>
      </w:r>
      <w:r w:rsidR="00AF2D00" w:rsidRPr="00261EA6">
        <w:rPr>
          <w:rFonts w:ascii="Arial" w:hAnsi="Arial"/>
          <w:color w:val="auto"/>
          <w:sz w:val="24"/>
        </w:rPr>
        <w:tab/>
      </w:r>
      <w:r w:rsidRPr="00261EA6">
        <w:rPr>
          <w:rFonts w:ascii="Arial" w:hAnsi="Arial"/>
          <w:color w:val="auto"/>
          <w:sz w:val="24"/>
        </w:rPr>
        <w:t>rapid pace</w:t>
      </w:r>
      <w:r w:rsidR="00AF2D00" w:rsidRPr="00261EA6">
        <w:rPr>
          <w:rFonts w:ascii="Arial" w:hAnsi="Arial"/>
          <w:color w:val="auto"/>
          <w:sz w:val="24"/>
        </w:rPr>
        <w:t>.</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 xml:space="preserve"> Consumer preferences evolving, opportunity for a more sophisticated product.</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Specific niche – Women are a growing market for the Vodka industry.</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 xml:space="preserve">Diversifying market segments so there is no dependency on one particular </w:t>
      </w:r>
      <w:r w:rsidR="00AF2D00" w:rsidRPr="00261EA6">
        <w:rPr>
          <w:rFonts w:ascii="Arial" w:hAnsi="Arial"/>
          <w:color w:val="auto"/>
          <w:sz w:val="24"/>
        </w:rPr>
        <w:tab/>
      </w:r>
      <w:r w:rsidRPr="00261EA6">
        <w:rPr>
          <w:rFonts w:ascii="Arial" w:hAnsi="Arial"/>
          <w:color w:val="auto"/>
          <w:sz w:val="24"/>
        </w:rPr>
        <w:t>market.</w:t>
      </w:r>
    </w:p>
    <w:p w:rsidR="00003C00" w:rsidRDefault="00003C00" w:rsidP="00261EA6">
      <w:pPr>
        <w:autoSpaceDE w:val="0"/>
        <w:autoSpaceDN w:val="0"/>
        <w:adjustRightInd w:val="0"/>
        <w:spacing w:line="480" w:lineRule="auto"/>
        <w:rPr>
          <w:rFonts w:ascii="Arial" w:hAnsi="Arial"/>
          <w:b/>
          <w:bCs/>
          <w:color w:val="auto"/>
          <w:sz w:val="24"/>
        </w:rPr>
      </w:pPr>
    </w:p>
    <w:p w:rsidR="00F82341" w:rsidRPr="00261EA6" w:rsidRDefault="00F82341" w:rsidP="00261EA6">
      <w:pPr>
        <w:autoSpaceDE w:val="0"/>
        <w:autoSpaceDN w:val="0"/>
        <w:adjustRightInd w:val="0"/>
        <w:spacing w:line="480" w:lineRule="auto"/>
        <w:rPr>
          <w:rFonts w:ascii="Arial" w:hAnsi="Arial"/>
          <w:b/>
          <w:bCs/>
          <w:color w:val="auto"/>
          <w:sz w:val="24"/>
        </w:rPr>
      </w:pPr>
      <w:r w:rsidRPr="00261EA6">
        <w:rPr>
          <w:rFonts w:ascii="Arial" w:hAnsi="Arial"/>
          <w:b/>
          <w:bCs/>
          <w:color w:val="auto"/>
          <w:sz w:val="24"/>
        </w:rPr>
        <w:t>Threats</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 xml:space="preserve">The present growth in the market may result in market saturation, through </w:t>
      </w:r>
      <w:r w:rsidR="00AF2D00" w:rsidRPr="00261EA6">
        <w:rPr>
          <w:rFonts w:ascii="Arial" w:hAnsi="Arial"/>
          <w:color w:val="auto"/>
          <w:sz w:val="24"/>
        </w:rPr>
        <w:tab/>
      </w:r>
      <w:r w:rsidRPr="00261EA6">
        <w:rPr>
          <w:rFonts w:ascii="Arial" w:hAnsi="Arial"/>
          <w:color w:val="auto"/>
          <w:sz w:val="24"/>
        </w:rPr>
        <w:t>competition.</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Flooding of new flavors</w:t>
      </w:r>
      <w:r w:rsidR="00AF2D00" w:rsidRPr="00261EA6">
        <w:rPr>
          <w:rFonts w:ascii="Arial" w:hAnsi="Arial"/>
          <w:color w:val="auto"/>
          <w:sz w:val="24"/>
        </w:rPr>
        <w:t>.</w:t>
      </w:r>
      <w:r w:rsidRPr="00261EA6">
        <w:rPr>
          <w:rFonts w:ascii="Arial" w:hAnsi="Arial"/>
          <w:color w:val="auto"/>
          <w:sz w:val="24"/>
        </w:rPr>
        <w:t xml:space="preserve"> </w:t>
      </w:r>
    </w:p>
    <w:p w:rsidR="00F82341" w:rsidRPr="00261EA6" w:rsidRDefault="00F82341" w:rsidP="00261EA6">
      <w:pPr>
        <w:pStyle w:val="ListParagraph"/>
        <w:numPr>
          <w:ilvl w:val="0"/>
          <w:numId w:val="37"/>
        </w:numPr>
        <w:autoSpaceDE w:val="0"/>
        <w:autoSpaceDN w:val="0"/>
        <w:adjustRightInd w:val="0"/>
        <w:spacing w:line="480" w:lineRule="auto"/>
        <w:ind w:left="0" w:firstLine="0"/>
        <w:rPr>
          <w:rFonts w:ascii="Arial" w:hAnsi="Arial"/>
          <w:color w:val="auto"/>
          <w:sz w:val="24"/>
        </w:rPr>
      </w:pPr>
      <w:r w:rsidRPr="00261EA6">
        <w:rPr>
          <w:rFonts w:ascii="Arial" w:hAnsi="Arial"/>
          <w:color w:val="auto"/>
          <w:sz w:val="24"/>
        </w:rPr>
        <w:t>Increasing number of craft distilleries looking at penetrating the market</w:t>
      </w:r>
      <w:r w:rsidR="00AF2D00" w:rsidRPr="00261EA6">
        <w:rPr>
          <w:rFonts w:ascii="Arial" w:hAnsi="Arial"/>
          <w:color w:val="auto"/>
          <w:sz w:val="24"/>
        </w:rPr>
        <w:t>.</w:t>
      </w:r>
    </w:p>
    <w:p w:rsidR="00F82341" w:rsidRPr="00261EA6" w:rsidRDefault="00F82341" w:rsidP="00261EA6">
      <w:pPr>
        <w:pStyle w:val="ListParagraph"/>
        <w:numPr>
          <w:ilvl w:val="0"/>
          <w:numId w:val="37"/>
        </w:numPr>
        <w:autoSpaceDE w:val="0"/>
        <w:autoSpaceDN w:val="0"/>
        <w:adjustRightInd w:val="0"/>
        <w:spacing w:before="2" w:after="2" w:line="480" w:lineRule="auto"/>
        <w:ind w:left="0" w:firstLine="0"/>
        <w:rPr>
          <w:rFonts w:ascii="Arial" w:hAnsi="Arial"/>
          <w:color w:val="auto"/>
          <w:sz w:val="24"/>
        </w:rPr>
      </w:pPr>
      <w:r w:rsidRPr="00261EA6">
        <w:rPr>
          <w:rFonts w:ascii="Arial" w:hAnsi="Arial"/>
          <w:color w:val="auto"/>
          <w:sz w:val="24"/>
        </w:rPr>
        <w:t>Existing competition such as established local craft distillers.</w:t>
      </w:r>
    </w:p>
    <w:p w:rsidR="000869C7" w:rsidRPr="00261EA6" w:rsidRDefault="000869C7" w:rsidP="00261EA6">
      <w:pPr>
        <w:spacing w:line="480" w:lineRule="auto"/>
        <w:rPr>
          <w:rFonts w:ascii="Arial" w:hAnsi="Arial"/>
          <w:color w:val="auto"/>
          <w:sz w:val="24"/>
        </w:rPr>
      </w:pPr>
    </w:p>
    <w:p w:rsidR="00C62C1D" w:rsidRPr="00261EA6" w:rsidRDefault="00C62C1D" w:rsidP="005B5E12">
      <w:pPr>
        <w:pStyle w:val="ListParagraph"/>
        <w:widowControl w:val="0"/>
        <w:numPr>
          <w:ilvl w:val="0"/>
          <w:numId w:val="14"/>
        </w:numPr>
        <w:pBdr>
          <w:top w:val="single" w:sz="4" w:space="1" w:color="auto"/>
          <w:left w:val="single" w:sz="4" w:space="4" w:color="auto"/>
          <w:bottom w:val="single" w:sz="4" w:space="1" w:color="auto"/>
          <w:right w:val="single" w:sz="4" w:space="4" w:color="auto"/>
        </w:pBdr>
        <w:suppressAutoHyphens/>
        <w:spacing w:line="240" w:lineRule="auto"/>
        <w:ind w:left="0" w:right="86" w:firstLine="0"/>
        <w:rPr>
          <w:rFonts w:ascii="Arial" w:hAnsi="Arial"/>
          <w:b/>
          <w:color w:val="auto"/>
          <w:sz w:val="24"/>
        </w:rPr>
      </w:pPr>
      <w:r w:rsidRPr="00261EA6">
        <w:rPr>
          <w:rFonts w:ascii="Arial" w:hAnsi="Arial"/>
          <w:b/>
          <w:color w:val="auto"/>
          <w:sz w:val="24"/>
        </w:rPr>
        <w:t>Operations Section</w:t>
      </w:r>
    </w:p>
    <w:p w:rsidR="009F3B37" w:rsidRPr="00261EA6" w:rsidRDefault="009F3B37" w:rsidP="00261EA6">
      <w:pPr>
        <w:spacing w:line="480" w:lineRule="auto"/>
        <w:rPr>
          <w:rFonts w:ascii="Arial" w:hAnsi="Arial"/>
          <w:color w:val="auto"/>
          <w:sz w:val="24"/>
        </w:rPr>
      </w:pPr>
    </w:p>
    <w:p w:rsidR="00C62C1D" w:rsidRPr="00261EA6" w:rsidRDefault="009F3B37" w:rsidP="00261EA6">
      <w:pPr>
        <w:spacing w:line="480" w:lineRule="auto"/>
        <w:rPr>
          <w:rFonts w:ascii="Arial" w:hAnsi="Arial"/>
          <w:b/>
          <w:color w:val="auto"/>
          <w:sz w:val="24"/>
          <w:u w:val="single"/>
        </w:rPr>
      </w:pPr>
      <w:r w:rsidRPr="00261EA6">
        <w:rPr>
          <w:rFonts w:ascii="Arial" w:hAnsi="Arial"/>
          <w:b/>
          <w:color w:val="auto"/>
          <w:sz w:val="24"/>
          <w:u w:val="single"/>
        </w:rPr>
        <w:t>Administration Plan</w:t>
      </w:r>
    </w:p>
    <w:p w:rsidR="00003C00" w:rsidRDefault="00003C00" w:rsidP="00261EA6">
      <w:pPr>
        <w:spacing w:line="480" w:lineRule="auto"/>
        <w:rPr>
          <w:rFonts w:ascii="Arial" w:hAnsi="Arial"/>
          <w:color w:val="auto"/>
          <w:sz w:val="24"/>
        </w:rPr>
      </w:pPr>
      <w:r w:rsidRPr="00003C00">
        <w:rPr>
          <w:rFonts w:ascii="Arial" w:hAnsi="Arial"/>
          <w:color w:val="auto"/>
          <w:sz w:val="24"/>
          <w:highlight w:val="red"/>
        </w:rPr>
        <w:t>(need info?)</w:t>
      </w:r>
    </w:p>
    <w:p w:rsidR="009F3B37" w:rsidRPr="00003C00" w:rsidRDefault="009F3B37" w:rsidP="00261EA6">
      <w:pPr>
        <w:spacing w:line="480" w:lineRule="auto"/>
        <w:rPr>
          <w:rFonts w:ascii="Arial" w:hAnsi="Arial"/>
          <w:color w:val="auto"/>
          <w:sz w:val="24"/>
        </w:rPr>
      </w:pPr>
    </w:p>
    <w:p w:rsidR="009F3B37" w:rsidRPr="00261EA6" w:rsidRDefault="009F3B37" w:rsidP="00261EA6">
      <w:pPr>
        <w:spacing w:line="480" w:lineRule="auto"/>
        <w:rPr>
          <w:rFonts w:ascii="Arial" w:hAnsi="Arial"/>
          <w:b/>
          <w:color w:val="auto"/>
          <w:sz w:val="24"/>
          <w:u w:val="single"/>
        </w:rPr>
      </w:pPr>
      <w:r w:rsidRPr="00261EA6">
        <w:rPr>
          <w:rFonts w:ascii="Arial" w:hAnsi="Arial"/>
          <w:b/>
          <w:color w:val="auto"/>
          <w:sz w:val="24"/>
          <w:u w:val="single"/>
        </w:rPr>
        <w:t>Strategy and Implementation</w:t>
      </w:r>
    </w:p>
    <w:p w:rsidR="00E47D12" w:rsidRPr="00261EA6" w:rsidRDefault="009F3B37" w:rsidP="00261EA6">
      <w:pPr>
        <w:spacing w:line="480" w:lineRule="auto"/>
        <w:rPr>
          <w:rFonts w:ascii="Arial" w:hAnsi="Arial"/>
          <w:color w:val="auto"/>
          <w:sz w:val="24"/>
        </w:rPr>
      </w:pPr>
      <w:r w:rsidRPr="00261EA6">
        <w:rPr>
          <w:rFonts w:ascii="Arial" w:hAnsi="Arial"/>
          <w:color w:val="auto"/>
          <w:sz w:val="24"/>
        </w:rPr>
        <w:t xml:space="preserve">Our </w:t>
      </w:r>
      <w:r w:rsidR="00E47D12" w:rsidRPr="00261EA6">
        <w:rPr>
          <w:rFonts w:ascii="Arial" w:hAnsi="Arial"/>
          <w:color w:val="auto"/>
          <w:sz w:val="24"/>
        </w:rPr>
        <w:t xml:space="preserve">basic plan is to create local distilled vodka using local ingredients and focus the product sales towards women using creative labels and marketing strategy. This is backed by research of market segments. The product is in the ultra premium market that is supported by local consumers. The bottle’s label will be the Washington state flower and a drink recipe. </w:t>
      </w:r>
    </w:p>
    <w:p w:rsidR="00E47D12" w:rsidRPr="00261EA6" w:rsidRDefault="00E47D12" w:rsidP="00261EA6">
      <w:pPr>
        <w:spacing w:line="480" w:lineRule="auto"/>
        <w:rPr>
          <w:rFonts w:ascii="Arial" w:hAnsi="Arial"/>
          <w:color w:val="auto"/>
          <w:sz w:val="24"/>
        </w:rPr>
      </w:pPr>
      <w:r w:rsidRPr="00261EA6">
        <w:rPr>
          <w:rFonts w:ascii="Arial" w:hAnsi="Arial"/>
          <w:color w:val="auto"/>
          <w:sz w:val="24"/>
        </w:rPr>
        <w:t>The application for the appropriate Liquor License is in process and official operations will begin upon final approval of all licenses. This is a lengthy process and an expected date of approval is in August of 2012. Below is the list of required applications for Washington State:</w:t>
      </w:r>
    </w:p>
    <w:p w:rsidR="009F3B37" w:rsidRPr="00261EA6" w:rsidRDefault="009F3B37" w:rsidP="00261EA6">
      <w:pPr>
        <w:spacing w:line="480" w:lineRule="auto"/>
        <w:rPr>
          <w:rFonts w:ascii="Arial" w:hAnsi="Arial"/>
          <w:color w:val="auto"/>
          <w:sz w:val="24"/>
        </w:rPr>
      </w:pPr>
    </w:p>
    <w:p w:rsidR="00E47D12" w:rsidRPr="00261EA6" w:rsidRDefault="00E47D12" w:rsidP="00261EA6">
      <w:pPr>
        <w:spacing w:line="480" w:lineRule="auto"/>
        <w:rPr>
          <w:rFonts w:ascii="Arial" w:hAnsi="Arial"/>
          <w:color w:val="auto"/>
          <w:sz w:val="24"/>
        </w:rPr>
      </w:pPr>
      <w:r w:rsidRPr="00261EA6">
        <w:rPr>
          <w:rFonts w:ascii="Arial" w:hAnsi="Arial"/>
          <w:color w:val="auto"/>
          <w:sz w:val="24"/>
        </w:rPr>
        <w:t>Applications, Added Activities and Class Permits</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Temporary Pre-Approval Permit Acknowledgment Form</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 xml:space="preserve">Alteration Request   </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Application for Added Endorsement/Fee Sheet</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Spirits/Beer/Wine Restaurant or Restricted/Not Serving the General Public</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Class Permits</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4 (Serve employees or guests)</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8 and 9 (Non-retail trade show alcohol service)</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 xml:space="preserve">10 (Non-retail donation or liquor service without charge to an international trade </w:t>
      </w:r>
      <w:r w:rsidR="009F3B37" w:rsidRPr="00261EA6">
        <w:rPr>
          <w:rFonts w:ascii="Arial" w:hAnsi="Arial"/>
          <w:color w:val="auto"/>
          <w:sz w:val="24"/>
        </w:rPr>
        <w:tab/>
      </w:r>
      <w:r w:rsidRPr="00261EA6">
        <w:rPr>
          <w:rFonts w:ascii="Arial" w:hAnsi="Arial"/>
          <w:color w:val="auto"/>
          <w:sz w:val="24"/>
        </w:rPr>
        <w:t>fair, show, or exposition)</w:t>
      </w:r>
    </w:p>
    <w:p w:rsidR="00E47D12" w:rsidRPr="00261EA6" w:rsidRDefault="00E47D12" w:rsidP="00261EA6">
      <w:pPr>
        <w:pStyle w:val="ListParagraph"/>
        <w:numPr>
          <w:ilvl w:val="0"/>
          <w:numId w:val="26"/>
        </w:numPr>
        <w:spacing w:line="480" w:lineRule="auto"/>
        <w:ind w:left="0" w:firstLine="0"/>
        <w:rPr>
          <w:rFonts w:ascii="Arial" w:hAnsi="Arial"/>
          <w:color w:val="auto"/>
          <w:sz w:val="24"/>
        </w:rPr>
      </w:pPr>
      <w:r w:rsidRPr="00261EA6">
        <w:rPr>
          <w:rFonts w:ascii="Arial" w:hAnsi="Arial"/>
          <w:color w:val="auto"/>
          <w:sz w:val="24"/>
        </w:rPr>
        <w:t xml:space="preserve">Warehouse Registration </w:t>
      </w:r>
    </w:p>
    <w:p w:rsidR="009F3B37" w:rsidRPr="00261EA6" w:rsidRDefault="009F3B37" w:rsidP="00261EA6">
      <w:pPr>
        <w:spacing w:line="480" w:lineRule="auto"/>
        <w:rPr>
          <w:rFonts w:ascii="Arial" w:hAnsi="Arial"/>
          <w:color w:val="auto"/>
          <w:sz w:val="24"/>
        </w:rPr>
      </w:pPr>
    </w:p>
    <w:p w:rsidR="00E47D12" w:rsidRPr="00261EA6" w:rsidRDefault="00E47D12" w:rsidP="00261EA6">
      <w:pPr>
        <w:spacing w:line="480" w:lineRule="auto"/>
        <w:rPr>
          <w:rFonts w:ascii="Arial" w:hAnsi="Arial"/>
          <w:color w:val="auto"/>
          <w:sz w:val="24"/>
        </w:rPr>
      </w:pPr>
      <w:r w:rsidRPr="00261EA6">
        <w:rPr>
          <w:rFonts w:ascii="Arial" w:hAnsi="Arial"/>
          <w:color w:val="auto"/>
          <w:sz w:val="24"/>
        </w:rPr>
        <w:t>The list below shows the required applications for the Alcohol and Tobacco Tax and Trade Bureau:</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Information letter</w:t>
      </w:r>
      <w:r w:rsidRPr="00261EA6">
        <w:rPr>
          <w:rFonts w:ascii="Arial" w:hAnsi="Arial"/>
          <w:color w:val="auto"/>
          <w:sz w:val="24"/>
        </w:rPr>
        <w:tab/>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Questions &amp; Answers</w:t>
      </w:r>
      <w:r w:rsidRPr="00261EA6">
        <w:rPr>
          <w:rFonts w:ascii="Arial" w:hAnsi="Arial"/>
          <w:color w:val="auto"/>
          <w:sz w:val="24"/>
        </w:rPr>
        <w:tab/>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5000.8</w:t>
      </w:r>
      <w:r w:rsidRPr="00261EA6">
        <w:rPr>
          <w:rFonts w:ascii="Arial" w:hAnsi="Arial"/>
          <w:color w:val="auto"/>
          <w:sz w:val="24"/>
        </w:rPr>
        <w:tab/>
        <w:t>Power of Attorney</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5000.9</w:t>
      </w:r>
      <w:r w:rsidRPr="00261EA6">
        <w:rPr>
          <w:rFonts w:ascii="Arial" w:hAnsi="Arial"/>
          <w:color w:val="auto"/>
          <w:sz w:val="24"/>
        </w:rPr>
        <w:tab/>
        <w:t>Personnel Questionnaire</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5000.29</w:t>
      </w:r>
      <w:r w:rsidRPr="00261EA6">
        <w:rPr>
          <w:rFonts w:ascii="Arial" w:hAnsi="Arial"/>
          <w:color w:val="auto"/>
          <w:sz w:val="24"/>
        </w:rPr>
        <w:tab/>
        <w:t>Environmental Information</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5000.30</w:t>
      </w:r>
      <w:r w:rsidRPr="00261EA6">
        <w:rPr>
          <w:rFonts w:ascii="Arial" w:hAnsi="Arial"/>
          <w:color w:val="auto"/>
          <w:sz w:val="24"/>
        </w:rPr>
        <w:tab/>
        <w:t>Supplemental Information on Water Quality Considerations</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5100.1</w:t>
      </w:r>
      <w:r w:rsidRPr="00261EA6">
        <w:rPr>
          <w:rFonts w:ascii="Arial" w:hAnsi="Arial"/>
          <w:color w:val="auto"/>
          <w:sz w:val="24"/>
        </w:rPr>
        <w:tab/>
        <w:t>Signing Authority for Corporate and LLC Officials</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5100.24</w:t>
      </w:r>
      <w:r w:rsidRPr="00261EA6">
        <w:rPr>
          <w:rFonts w:ascii="Arial" w:hAnsi="Arial"/>
          <w:color w:val="auto"/>
          <w:sz w:val="24"/>
        </w:rPr>
        <w:tab/>
        <w:t>Application for Basic Permit Under FAA Act</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5110.41</w:t>
      </w:r>
      <w:r w:rsidRPr="00261EA6">
        <w:rPr>
          <w:rFonts w:ascii="Arial" w:hAnsi="Arial"/>
          <w:color w:val="auto"/>
          <w:sz w:val="24"/>
        </w:rPr>
        <w:tab/>
        <w:t>Registration of Distilled Spirits Plant</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TTB F 5110.56</w:t>
      </w:r>
      <w:r w:rsidRPr="00261EA6">
        <w:rPr>
          <w:rFonts w:ascii="Arial" w:hAnsi="Arial"/>
          <w:color w:val="auto"/>
          <w:sz w:val="24"/>
        </w:rPr>
        <w:tab/>
        <w:t>Distilled Spirits Bond</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Interest/Stockholders List</w:t>
      </w:r>
      <w:r w:rsidRPr="00261EA6">
        <w:rPr>
          <w:rFonts w:ascii="Arial" w:hAnsi="Arial"/>
          <w:color w:val="auto"/>
          <w:sz w:val="24"/>
        </w:rPr>
        <w:tab/>
        <w:t>Sample format: Reporting stock/share distributions</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National Historic Preservation Act</w:t>
      </w:r>
      <w:r w:rsidRPr="00261EA6">
        <w:rPr>
          <w:rFonts w:ascii="Arial" w:hAnsi="Arial"/>
          <w:color w:val="auto"/>
          <w:sz w:val="24"/>
        </w:rPr>
        <w:tab/>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SS-4</w:t>
      </w:r>
      <w:r w:rsidRPr="00261EA6">
        <w:rPr>
          <w:rFonts w:ascii="Arial" w:hAnsi="Arial"/>
          <w:color w:val="auto"/>
          <w:sz w:val="24"/>
        </w:rPr>
        <w:tab/>
        <w:t>Application for Employer Identification Number</w:t>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Quarterly Excise Tax Payment Procedures</w:t>
      </w:r>
      <w:r w:rsidRPr="00261EA6">
        <w:rPr>
          <w:rFonts w:ascii="Arial" w:hAnsi="Arial"/>
          <w:color w:val="auto"/>
          <w:sz w:val="24"/>
        </w:rPr>
        <w:tab/>
      </w:r>
    </w:p>
    <w:p w:rsidR="00E47D12" w:rsidRPr="00261EA6" w:rsidRDefault="00E47D12" w:rsidP="00261EA6">
      <w:pPr>
        <w:pStyle w:val="ListParagraph"/>
        <w:numPr>
          <w:ilvl w:val="0"/>
          <w:numId w:val="27"/>
        </w:numPr>
        <w:spacing w:line="480" w:lineRule="auto"/>
        <w:ind w:left="0" w:firstLine="0"/>
        <w:rPr>
          <w:rFonts w:ascii="Arial" w:hAnsi="Arial"/>
          <w:color w:val="auto"/>
          <w:sz w:val="24"/>
        </w:rPr>
      </w:pPr>
      <w:r w:rsidRPr="00261EA6">
        <w:rPr>
          <w:rFonts w:ascii="Arial" w:hAnsi="Arial"/>
          <w:color w:val="auto"/>
          <w:sz w:val="24"/>
        </w:rPr>
        <w:t>Required: Source of Funds &amp; Property Lease Information</w:t>
      </w:r>
    </w:p>
    <w:p w:rsidR="00E47D12" w:rsidRPr="00261EA6" w:rsidRDefault="00E47D12" w:rsidP="00261EA6">
      <w:pPr>
        <w:spacing w:line="480" w:lineRule="auto"/>
        <w:rPr>
          <w:rFonts w:ascii="Arial" w:hAnsi="Arial"/>
          <w:color w:val="auto"/>
          <w:sz w:val="24"/>
        </w:rPr>
      </w:pPr>
    </w:p>
    <w:p w:rsidR="00E47D12" w:rsidRPr="00261EA6" w:rsidRDefault="00E47D12" w:rsidP="00261EA6">
      <w:pPr>
        <w:spacing w:line="480" w:lineRule="auto"/>
        <w:rPr>
          <w:rFonts w:ascii="Arial" w:hAnsi="Arial"/>
          <w:color w:val="auto"/>
          <w:sz w:val="24"/>
        </w:rPr>
      </w:pPr>
      <w:r w:rsidRPr="00261EA6">
        <w:rPr>
          <w:rFonts w:ascii="Arial" w:hAnsi="Arial"/>
          <w:color w:val="auto"/>
          <w:sz w:val="24"/>
        </w:rPr>
        <w:t xml:space="preserve">Once the application process is completed and the </w:t>
      </w:r>
      <w:r w:rsidR="009F3B37" w:rsidRPr="00261EA6">
        <w:rPr>
          <w:rFonts w:ascii="Arial" w:hAnsi="Arial"/>
          <w:color w:val="auto"/>
          <w:sz w:val="24"/>
        </w:rPr>
        <w:t>recipe</w:t>
      </w:r>
      <w:r w:rsidRPr="00261EA6">
        <w:rPr>
          <w:rFonts w:ascii="Arial" w:hAnsi="Arial"/>
          <w:color w:val="auto"/>
          <w:sz w:val="24"/>
        </w:rPr>
        <w:t xml:space="preserve"> is finalized John will commence sales calls to local restaurants and hold tastings to introduce the spirit to market as well as ship cases to the Washington State Liquor board for distribution to local State run liquor stores. As awareness gains over the first year the management team will conduct all sales. Once the market share increases along with capacity a sales representative will be added to expand the products distribution to more of the state.</w:t>
      </w:r>
    </w:p>
    <w:p w:rsidR="009F3B37" w:rsidRPr="00261EA6" w:rsidRDefault="009F3B37" w:rsidP="00261EA6">
      <w:pPr>
        <w:spacing w:line="480" w:lineRule="auto"/>
        <w:rPr>
          <w:rFonts w:ascii="Arial" w:hAnsi="Arial"/>
          <w:color w:val="auto"/>
          <w:sz w:val="24"/>
        </w:rPr>
      </w:pPr>
    </w:p>
    <w:p w:rsidR="007E2505" w:rsidRDefault="00E47D12" w:rsidP="00261EA6">
      <w:pPr>
        <w:spacing w:line="480" w:lineRule="auto"/>
        <w:rPr>
          <w:rFonts w:ascii="Arial" w:hAnsi="Arial"/>
          <w:color w:val="auto"/>
          <w:sz w:val="24"/>
        </w:rPr>
      </w:pPr>
      <w:r w:rsidRPr="00261EA6">
        <w:rPr>
          <w:rFonts w:ascii="Arial" w:hAnsi="Arial"/>
          <w:color w:val="auto"/>
          <w:sz w:val="24"/>
        </w:rPr>
        <w:t>The current location is in East Vancouver in a low cost rental warehouse that</w:t>
      </w:r>
      <w:r w:rsidR="007E2505">
        <w:rPr>
          <w:rFonts w:ascii="Arial" w:hAnsi="Arial"/>
          <w:color w:val="auto"/>
          <w:sz w:val="24"/>
        </w:rPr>
        <w:t xml:space="preserve"> is about 1000 square feet at $650</w:t>
      </w:r>
      <w:r w:rsidRPr="00261EA6">
        <w:rPr>
          <w:rFonts w:ascii="Arial" w:hAnsi="Arial"/>
          <w:color w:val="auto"/>
          <w:sz w:val="24"/>
        </w:rPr>
        <w:t xml:space="preserve">.00 month and </w:t>
      </w:r>
      <w:r w:rsidR="009F3B37" w:rsidRPr="00261EA6">
        <w:rPr>
          <w:rFonts w:ascii="Arial" w:hAnsi="Arial"/>
          <w:color w:val="auto"/>
          <w:sz w:val="24"/>
        </w:rPr>
        <w:t xml:space="preserve">this </w:t>
      </w:r>
      <w:r w:rsidRPr="00261EA6">
        <w:rPr>
          <w:rFonts w:ascii="Arial" w:hAnsi="Arial"/>
          <w:color w:val="auto"/>
          <w:sz w:val="24"/>
        </w:rPr>
        <w:t xml:space="preserve">will work for the first year as market share grows. </w:t>
      </w:r>
      <w:r w:rsidR="007E2505" w:rsidRPr="00261EA6">
        <w:rPr>
          <w:rFonts w:ascii="Arial" w:hAnsi="Arial"/>
          <w:color w:val="auto"/>
          <w:sz w:val="24"/>
        </w:rPr>
        <w:t>Vancouver Distillery</w:t>
      </w:r>
      <w:r w:rsidR="007E2505">
        <w:rPr>
          <w:rFonts w:ascii="Arial" w:hAnsi="Arial"/>
          <w:color w:val="auto"/>
          <w:sz w:val="24"/>
        </w:rPr>
        <w:t xml:space="preserve"> Works </w:t>
      </w:r>
      <w:r w:rsidRPr="00261EA6">
        <w:rPr>
          <w:rFonts w:ascii="Arial" w:hAnsi="Arial"/>
          <w:color w:val="auto"/>
          <w:sz w:val="24"/>
        </w:rPr>
        <w:t>will move to a larger location downtown Vancouver for its Grand opening in year two. This move will allow for more tours, tastings, improved marketing, and for the larger equipment to increase brewing capacity to well over 5,000 cases a year. The reason for delaying the move until year two is the price per foot of rent in downtown is approximately twice the price so staying in the smaller place until the larger equipment is needed will save on operating costs.</w:t>
      </w:r>
    </w:p>
    <w:p w:rsidR="00E47D12" w:rsidRPr="00261EA6" w:rsidRDefault="00E47D12" w:rsidP="00261EA6">
      <w:pPr>
        <w:spacing w:line="480" w:lineRule="auto"/>
        <w:rPr>
          <w:rFonts w:ascii="Arial" w:hAnsi="Arial"/>
          <w:color w:val="auto"/>
          <w:sz w:val="24"/>
        </w:rPr>
      </w:pPr>
    </w:p>
    <w:p w:rsidR="009F3B37" w:rsidRPr="00261EA6" w:rsidRDefault="00E47D12" w:rsidP="00261EA6">
      <w:pPr>
        <w:spacing w:line="480" w:lineRule="auto"/>
        <w:rPr>
          <w:rFonts w:ascii="Arial" w:hAnsi="Arial"/>
          <w:b/>
          <w:color w:val="auto"/>
          <w:sz w:val="24"/>
          <w:u w:val="single"/>
        </w:rPr>
      </w:pPr>
      <w:r w:rsidRPr="00261EA6">
        <w:rPr>
          <w:rFonts w:ascii="Arial" w:hAnsi="Arial"/>
          <w:b/>
          <w:color w:val="auto"/>
          <w:sz w:val="24"/>
          <w:u w:val="single"/>
        </w:rPr>
        <w:t>T</w:t>
      </w:r>
      <w:r w:rsidR="009F3B37" w:rsidRPr="00261EA6">
        <w:rPr>
          <w:rFonts w:ascii="Arial" w:hAnsi="Arial"/>
          <w:b/>
          <w:color w:val="auto"/>
          <w:sz w:val="24"/>
          <w:u w:val="single"/>
        </w:rPr>
        <w:t xml:space="preserve">echnology Plan </w:t>
      </w:r>
    </w:p>
    <w:p w:rsidR="00E47D12" w:rsidRPr="00261EA6" w:rsidRDefault="00E47D12" w:rsidP="00261EA6">
      <w:pPr>
        <w:spacing w:line="480" w:lineRule="auto"/>
        <w:rPr>
          <w:rFonts w:ascii="Arial" w:hAnsi="Arial"/>
          <w:color w:val="auto"/>
          <w:sz w:val="24"/>
        </w:rPr>
      </w:pPr>
      <w:r w:rsidRPr="00261EA6">
        <w:rPr>
          <w:rFonts w:ascii="Arial" w:hAnsi="Arial"/>
          <w:color w:val="auto"/>
          <w:sz w:val="24"/>
        </w:rPr>
        <w:t xml:space="preserve">Current MSN Office programs are being used for initial startup. Use of Excel spreadsheets are being used to track all processes, batch profiles, recipe changes, inventory control, accounting, customer database. Once production is in full scale, an appropriate database will handle all business data. Due to current business practices and confidentiality laws all information will be stored onsite until a cloud-based location can be secured that meets all regulations. Owners are responsible to keep a daily backup of all data in an offsite secure location in case of disaster. </w:t>
      </w:r>
    </w:p>
    <w:p w:rsidR="009F3B37" w:rsidRPr="00261EA6" w:rsidRDefault="009F3B37" w:rsidP="00261EA6">
      <w:pPr>
        <w:spacing w:line="480" w:lineRule="auto"/>
        <w:rPr>
          <w:rFonts w:ascii="Arial" w:hAnsi="Arial"/>
          <w:color w:val="auto"/>
          <w:sz w:val="24"/>
        </w:rPr>
      </w:pPr>
    </w:p>
    <w:p w:rsidR="009F3B37" w:rsidRPr="00261EA6" w:rsidRDefault="009F3B37" w:rsidP="00261EA6">
      <w:pPr>
        <w:spacing w:line="480" w:lineRule="auto"/>
        <w:rPr>
          <w:rFonts w:ascii="Arial" w:hAnsi="Arial"/>
          <w:b/>
          <w:color w:val="auto"/>
          <w:sz w:val="24"/>
          <w:u w:val="single"/>
        </w:rPr>
      </w:pPr>
      <w:r w:rsidRPr="00261EA6">
        <w:rPr>
          <w:rFonts w:ascii="Arial" w:hAnsi="Arial"/>
          <w:b/>
          <w:color w:val="auto"/>
          <w:sz w:val="24"/>
          <w:u w:val="single"/>
        </w:rPr>
        <w:t>Production Plan</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Initial batch distilling in current warehouse until final market share is gained.</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Small batches made and tested till final flavor profile is agreed upon</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Larger batches will be processed for initial tasting for community</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Regular production runs will happen on weekly </w:t>
      </w:r>
      <w:r w:rsidR="00AE7AB4" w:rsidRPr="00261EA6">
        <w:rPr>
          <w:rFonts w:ascii="Arial" w:hAnsi="Arial"/>
          <w:color w:val="auto"/>
          <w:sz w:val="24"/>
        </w:rPr>
        <w:t xml:space="preserve">basis, as increase in </w:t>
      </w:r>
      <w:r w:rsidR="00AE7AB4" w:rsidRPr="00261EA6">
        <w:rPr>
          <w:rFonts w:ascii="Arial" w:hAnsi="Arial"/>
          <w:color w:val="auto"/>
          <w:sz w:val="24"/>
        </w:rPr>
        <w:tab/>
      </w:r>
      <w:r w:rsidR="00AE7AB4" w:rsidRPr="00261EA6">
        <w:rPr>
          <w:rFonts w:ascii="Arial" w:hAnsi="Arial"/>
          <w:color w:val="auto"/>
          <w:sz w:val="24"/>
        </w:rPr>
        <w:tab/>
      </w:r>
      <w:r w:rsidR="00AE7AB4" w:rsidRPr="00261EA6">
        <w:rPr>
          <w:rFonts w:ascii="Arial" w:hAnsi="Arial"/>
          <w:color w:val="auto"/>
          <w:sz w:val="24"/>
        </w:rPr>
        <w:tab/>
        <w:t>frequency</w:t>
      </w:r>
      <w:r w:rsidRPr="00261EA6">
        <w:rPr>
          <w:rFonts w:ascii="Arial" w:hAnsi="Arial"/>
          <w:color w:val="auto"/>
          <w:sz w:val="24"/>
        </w:rPr>
        <w:t xml:space="preserve"> will be based on market demand.</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Ingredients to be selected and obtained from local suppliers</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Amount of product will be purchased in small amounts until recipe is </w:t>
      </w:r>
      <w:r w:rsidR="009F3B37"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decided.</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Once production begins the amounts of product will </w:t>
      </w:r>
      <w:r w:rsidR="009F3B37" w:rsidRPr="00261EA6">
        <w:rPr>
          <w:rFonts w:ascii="Arial" w:hAnsi="Arial"/>
          <w:color w:val="auto"/>
          <w:sz w:val="24"/>
        </w:rPr>
        <w:t xml:space="preserve">be </w:t>
      </w:r>
      <w:r w:rsidRPr="00261EA6">
        <w:rPr>
          <w:rFonts w:ascii="Arial" w:hAnsi="Arial"/>
          <w:color w:val="auto"/>
          <w:sz w:val="24"/>
        </w:rPr>
        <w:t xml:space="preserve">purchased in larger </w:t>
      </w:r>
      <w:r w:rsidR="009F3B37"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amounts to reduce cost per bottle.</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All ingredients to be tested for quality prior to use</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As required by federal and state regulations all material that bought by </w:t>
      </w:r>
      <w:r w:rsidR="009F3B37"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 xml:space="preserve">distillery will be recorded upon receipt and tracked. The usage and waste </w:t>
      </w:r>
      <w:r w:rsidR="007B6255"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 xml:space="preserve">of all materials will be accurately </w:t>
      </w:r>
      <w:r w:rsidR="00E90EAE" w:rsidRPr="00261EA6">
        <w:rPr>
          <w:rFonts w:ascii="Arial" w:hAnsi="Arial"/>
          <w:color w:val="auto"/>
          <w:sz w:val="24"/>
        </w:rPr>
        <w:t>recorded,</w:t>
      </w:r>
      <w:r w:rsidRPr="00261EA6">
        <w:rPr>
          <w:rFonts w:ascii="Arial" w:hAnsi="Arial"/>
          <w:color w:val="auto"/>
          <w:sz w:val="24"/>
        </w:rPr>
        <w:t xml:space="preserve"> as the Craft Distillery Summery </w:t>
      </w:r>
      <w:r w:rsidR="007B6255"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 xml:space="preserve">Tax Report-Form (LIQ-988) needs to be filed monthly. This report tracks </w:t>
      </w:r>
      <w:r w:rsidR="007B6255"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 xml:space="preserve">all supplies used in the distillation process and calculates the amount of </w:t>
      </w:r>
      <w:r w:rsidR="007B6255"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tax that needs to be remitted to the Washington State Liquor Board.</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 xml:space="preserve">Sanitation is key to the consistency of product and will be done before and after </w:t>
      </w:r>
      <w:r w:rsidR="009F3B37" w:rsidRPr="00261EA6">
        <w:rPr>
          <w:rFonts w:ascii="Arial" w:hAnsi="Arial"/>
          <w:color w:val="auto"/>
          <w:sz w:val="24"/>
        </w:rPr>
        <w:tab/>
      </w:r>
      <w:r w:rsidRPr="00261EA6">
        <w:rPr>
          <w:rFonts w:ascii="Arial" w:hAnsi="Arial"/>
          <w:color w:val="auto"/>
          <w:sz w:val="24"/>
        </w:rPr>
        <w:t>all batches processed.</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Equipment to be inspected and cleaned, prior to each batch.</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Space cleaned including floors, walls, waste bins, and tools prior to every </w:t>
      </w:r>
      <w:r w:rsidR="009F3B37"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 xml:space="preserve">batch. </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Inspection of space and equipment by Master Distiller is to be conducted </w:t>
      </w:r>
      <w:r w:rsidR="009F3B37"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and logged prior to every batch.</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Recipe is to be written down and followed precisely</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Careful weight and volume measurement to be used, scales to be </w:t>
      </w:r>
      <w:r w:rsidR="009F3B37"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 xml:space="preserve">calibrated before each batch and recorded for future comparing of </w:t>
      </w:r>
      <w:r w:rsidR="007B6255"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007B6255" w:rsidRPr="00261EA6">
        <w:rPr>
          <w:rFonts w:ascii="Arial" w:hAnsi="Arial"/>
          <w:color w:val="auto"/>
          <w:sz w:val="24"/>
        </w:rPr>
        <w:tab/>
      </w:r>
      <w:r w:rsidRPr="00261EA6">
        <w:rPr>
          <w:rFonts w:ascii="Arial" w:hAnsi="Arial"/>
          <w:color w:val="auto"/>
          <w:sz w:val="24"/>
        </w:rPr>
        <w:t>batches.</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Equipment in distillery</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Bottle Filler</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Pot Still with Vodka Tower</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Mash Pot</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Fermentation Tanks</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Pumps</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Steam boiler</w:t>
      </w:r>
    </w:p>
    <w:p w:rsidR="00E47D12" w:rsidRPr="00261EA6" w:rsidRDefault="00E90EAE"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Still</w:t>
      </w:r>
      <w:r w:rsidR="00E47D12" w:rsidRPr="00261EA6">
        <w:rPr>
          <w:rFonts w:ascii="Arial" w:hAnsi="Arial"/>
          <w:color w:val="auto"/>
          <w:sz w:val="24"/>
        </w:rPr>
        <w:t xml:space="preserve"> support equipment</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Blending/Bottling Tank</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 xml:space="preserve">Master Distiller is to be present during operation of distilling process to maintain </w:t>
      </w:r>
      <w:r w:rsidR="00AD057D" w:rsidRPr="00261EA6">
        <w:rPr>
          <w:rFonts w:ascii="Arial" w:hAnsi="Arial"/>
          <w:color w:val="auto"/>
          <w:sz w:val="24"/>
        </w:rPr>
        <w:tab/>
      </w:r>
      <w:r w:rsidRPr="00261EA6">
        <w:rPr>
          <w:rFonts w:ascii="Arial" w:hAnsi="Arial"/>
          <w:color w:val="auto"/>
          <w:sz w:val="24"/>
        </w:rPr>
        <w:t>consistency and quality control.</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Oversee fermentation and distilling to monitor quality</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Blending and cutting to ensure accurate 80 proof and consistent taste </w:t>
      </w:r>
      <w:r w:rsidR="00AD057D" w:rsidRPr="00261EA6">
        <w:rPr>
          <w:rFonts w:ascii="Arial" w:hAnsi="Arial"/>
          <w:color w:val="auto"/>
          <w:sz w:val="24"/>
        </w:rPr>
        <w:tab/>
      </w:r>
      <w:r w:rsidR="00AD057D" w:rsidRPr="00261EA6">
        <w:rPr>
          <w:rFonts w:ascii="Arial" w:hAnsi="Arial"/>
          <w:color w:val="auto"/>
          <w:sz w:val="24"/>
        </w:rPr>
        <w:tab/>
      </w:r>
      <w:r w:rsidR="00AD057D" w:rsidRPr="00261EA6">
        <w:rPr>
          <w:rFonts w:ascii="Arial" w:hAnsi="Arial"/>
          <w:color w:val="auto"/>
          <w:sz w:val="24"/>
        </w:rPr>
        <w:tab/>
      </w:r>
      <w:r w:rsidRPr="00261EA6">
        <w:rPr>
          <w:rFonts w:ascii="Arial" w:hAnsi="Arial"/>
          <w:color w:val="auto"/>
          <w:sz w:val="24"/>
        </w:rPr>
        <w:t>profile</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Bottling to inspect all contents prior to packaging</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Distillation and inventory to be documented per Federal regulations on all product</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Starting from day one</w:t>
      </w:r>
    </w:p>
    <w:p w:rsidR="00E47D12" w:rsidRPr="00261EA6" w:rsidRDefault="00E47D12" w:rsidP="00261EA6">
      <w:pPr>
        <w:pStyle w:val="ListParagraph"/>
        <w:numPr>
          <w:ilvl w:val="0"/>
          <w:numId w:val="17"/>
        </w:numPr>
        <w:spacing w:line="480" w:lineRule="auto"/>
        <w:ind w:left="0" w:firstLine="0"/>
        <w:rPr>
          <w:rFonts w:ascii="Arial" w:hAnsi="Arial"/>
          <w:color w:val="auto"/>
          <w:sz w:val="24"/>
        </w:rPr>
      </w:pPr>
      <w:r w:rsidRPr="00261EA6">
        <w:rPr>
          <w:rFonts w:ascii="Arial" w:hAnsi="Arial"/>
          <w:color w:val="auto"/>
          <w:sz w:val="24"/>
        </w:rPr>
        <w:t xml:space="preserve">All future development of new products to be done with current equipment and </w:t>
      </w:r>
      <w:r w:rsidR="00AD057D" w:rsidRPr="00261EA6">
        <w:rPr>
          <w:rFonts w:ascii="Arial" w:hAnsi="Arial"/>
          <w:color w:val="auto"/>
          <w:sz w:val="24"/>
        </w:rPr>
        <w:tab/>
      </w:r>
      <w:r w:rsidRPr="00261EA6">
        <w:rPr>
          <w:rFonts w:ascii="Arial" w:hAnsi="Arial"/>
          <w:color w:val="auto"/>
          <w:sz w:val="24"/>
        </w:rPr>
        <w:t>then transferred to large batch equipment only upon finalization of recipes.</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 xml:space="preserve">Flavored Vodka’s to use only real ingredients in distilling and cutting of </w:t>
      </w:r>
      <w:r w:rsidR="00AD057D" w:rsidRPr="00261EA6">
        <w:rPr>
          <w:rFonts w:ascii="Arial" w:hAnsi="Arial"/>
          <w:color w:val="auto"/>
          <w:sz w:val="24"/>
        </w:rPr>
        <w:tab/>
      </w:r>
      <w:r w:rsidR="00AD057D" w:rsidRPr="00261EA6">
        <w:rPr>
          <w:rFonts w:ascii="Arial" w:hAnsi="Arial"/>
          <w:color w:val="auto"/>
          <w:sz w:val="24"/>
        </w:rPr>
        <w:tab/>
      </w:r>
      <w:r w:rsidR="00AD057D" w:rsidRPr="00261EA6">
        <w:rPr>
          <w:rFonts w:ascii="Arial" w:hAnsi="Arial"/>
          <w:color w:val="auto"/>
          <w:sz w:val="24"/>
        </w:rPr>
        <w:tab/>
      </w:r>
      <w:r w:rsidRPr="00261EA6">
        <w:rPr>
          <w:rFonts w:ascii="Arial" w:hAnsi="Arial"/>
          <w:color w:val="auto"/>
          <w:sz w:val="24"/>
        </w:rPr>
        <w:t>product.</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Monitored by Distiller</w:t>
      </w:r>
    </w:p>
    <w:p w:rsidR="00E47D12" w:rsidRPr="00261EA6" w:rsidRDefault="00E47D12" w:rsidP="00261EA6">
      <w:pPr>
        <w:pStyle w:val="ListParagraph"/>
        <w:numPr>
          <w:ilvl w:val="1"/>
          <w:numId w:val="17"/>
        </w:numPr>
        <w:spacing w:line="480" w:lineRule="auto"/>
        <w:ind w:left="0" w:firstLine="720"/>
        <w:rPr>
          <w:rFonts w:ascii="Arial" w:hAnsi="Arial"/>
          <w:color w:val="auto"/>
          <w:sz w:val="24"/>
        </w:rPr>
      </w:pPr>
      <w:r w:rsidRPr="00261EA6">
        <w:rPr>
          <w:rFonts w:ascii="Arial" w:hAnsi="Arial"/>
          <w:color w:val="auto"/>
          <w:sz w:val="24"/>
        </w:rPr>
        <w:t>New product promotion after tasting and reviewing of data.</w:t>
      </w:r>
    </w:p>
    <w:p w:rsidR="00E47D12" w:rsidRPr="00261EA6" w:rsidRDefault="00E47D12" w:rsidP="00261EA6">
      <w:pPr>
        <w:spacing w:line="480" w:lineRule="auto"/>
        <w:rPr>
          <w:rFonts w:ascii="Arial" w:hAnsi="Arial"/>
          <w:color w:val="auto"/>
          <w:sz w:val="24"/>
        </w:rPr>
      </w:pPr>
    </w:p>
    <w:p w:rsidR="00003C00" w:rsidRDefault="00003C00" w:rsidP="00261EA6">
      <w:pPr>
        <w:spacing w:line="480" w:lineRule="auto"/>
        <w:rPr>
          <w:rFonts w:ascii="Arial" w:hAnsi="Arial"/>
          <w:b/>
          <w:color w:val="auto"/>
          <w:sz w:val="24"/>
          <w:u w:val="single"/>
        </w:rPr>
      </w:pPr>
      <w:r w:rsidRPr="00003C00">
        <w:rPr>
          <w:rFonts w:ascii="Arial" w:hAnsi="Arial"/>
          <w:b/>
          <w:color w:val="auto"/>
          <w:sz w:val="24"/>
          <w:u w:val="single"/>
        </w:rPr>
        <w:t>Licensing, Zoning and Legal Concerns</w:t>
      </w:r>
    </w:p>
    <w:p w:rsidR="00E47D12" w:rsidRPr="00261EA6" w:rsidRDefault="00E47D12" w:rsidP="00261EA6">
      <w:pPr>
        <w:spacing w:line="480" w:lineRule="auto"/>
        <w:rPr>
          <w:rFonts w:ascii="Arial" w:hAnsi="Arial"/>
          <w:color w:val="auto"/>
          <w:sz w:val="24"/>
        </w:rPr>
      </w:pPr>
      <w:r w:rsidRPr="00261EA6">
        <w:rPr>
          <w:rFonts w:ascii="Arial" w:hAnsi="Arial"/>
          <w:color w:val="auto"/>
          <w:sz w:val="24"/>
        </w:rPr>
        <w:t xml:space="preserve">All products are designed, manufactured and distributed in Vancouver, WA. The theme of </w:t>
      </w:r>
      <w:r w:rsidR="00C93321" w:rsidRPr="00261EA6">
        <w:rPr>
          <w:rFonts w:ascii="Arial" w:hAnsi="Arial"/>
          <w:color w:val="auto"/>
          <w:sz w:val="24"/>
        </w:rPr>
        <w:t>Vancouver Distillery</w:t>
      </w:r>
      <w:r w:rsidR="00C93321">
        <w:rPr>
          <w:rFonts w:ascii="Arial" w:hAnsi="Arial"/>
          <w:color w:val="auto"/>
          <w:sz w:val="24"/>
        </w:rPr>
        <w:t xml:space="preserve"> Works </w:t>
      </w:r>
      <w:r w:rsidRPr="00261EA6">
        <w:rPr>
          <w:rFonts w:ascii="Arial" w:hAnsi="Arial"/>
          <w:color w:val="auto"/>
          <w:sz w:val="24"/>
        </w:rPr>
        <w:t>is to keep it local and unique matching the taste of aficionados. With the passing of Initiative 1183, distribution will be handled directly by staff to retailer and consumer. In case of 1183 being withdrawn contracts with channel distributors to be developed by owners to maintain profitability.</w:t>
      </w:r>
      <w:r w:rsidR="00C93321">
        <w:rPr>
          <w:rFonts w:ascii="Arial" w:hAnsi="Arial"/>
          <w:color w:val="auto"/>
          <w:sz w:val="24"/>
        </w:rPr>
        <w:t xml:space="preserve"> </w:t>
      </w:r>
      <w:r w:rsidRPr="00261EA6">
        <w:rPr>
          <w:rFonts w:ascii="Arial" w:hAnsi="Arial"/>
          <w:color w:val="auto"/>
          <w:sz w:val="24"/>
        </w:rPr>
        <w:t xml:space="preserve">Current location is to be used to develop the initial products then once accepted in the community a new location will be found to house </w:t>
      </w:r>
      <w:r w:rsidR="00E90EAE" w:rsidRPr="00261EA6">
        <w:rPr>
          <w:rFonts w:ascii="Arial" w:hAnsi="Arial"/>
          <w:color w:val="auto"/>
          <w:sz w:val="24"/>
        </w:rPr>
        <w:t>full-scale</w:t>
      </w:r>
      <w:r w:rsidRPr="00261EA6">
        <w:rPr>
          <w:rFonts w:ascii="Arial" w:hAnsi="Arial"/>
          <w:color w:val="auto"/>
          <w:sz w:val="24"/>
        </w:rPr>
        <w:t xml:space="preserve"> equipment and public tastings.</w:t>
      </w:r>
    </w:p>
    <w:p w:rsidR="00AD057D" w:rsidRPr="00261EA6" w:rsidRDefault="00AD057D" w:rsidP="00261EA6">
      <w:pPr>
        <w:spacing w:line="480" w:lineRule="auto"/>
        <w:rPr>
          <w:rFonts w:ascii="Arial" w:hAnsi="Arial"/>
          <w:b/>
          <w:color w:val="auto"/>
          <w:sz w:val="24"/>
        </w:rPr>
      </w:pPr>
    </w:p>
    <w:p w:rsidR="00E47D12" w:rsidRPr="00261EA6" w:rsidRDefault="00E47D12" w:rsidP="00261EA6">
      <w:pPr>
        <w:spacing w:line="480" w:lineRule="auto"/>
        <w:rPr>
          <w:rFonts w:ascii="Arial" w:hAnsi="Arial"/>
          <w:b/>
          <w:color w:val="auto"/>
          <w:sz w:val="24"/>
        </w:rPr>
      </w:pPr>
      <w:r w:rsidRPr="00261EA6">
        <w:rPr>
          <w:rFonts w:ascii="Arial" w:hAnsi="Arial"/>
          <w:b/>
          <w:color w:val="auto"/>
          <w:sz w:val="24"/>
        </w:rPr>
        <w:t>L</w:t>
      </w:r>
      <w:r w:rsidR="00003C00">
        <w:rPr>
          <w:rFonts w:ascii="Arial" w:hAnsi="Arial"/>
          <w:b/>
          <w:color w:val="auto"/>
          <w:sz w:val="24"/>
        </w:rPr>
        <w:t>icensing</w:t>
      </w:r>
    </w:p>
    <w:p w:rsidR="00E47D12" w:rsidRPr="00261EA6" w:rsidRDefault="00E47D12" w:rsidP="00261EA6">
      <w:pPr>
        <w:spacing w:line="480" w:lineRule="auto"/>
        <w:rPr>
          <w:rFonts w:ascii="Arial" w:hAnsi="Arial"/>
          <w:color w:val="auto"/>
          <w:sz w:val="24"/>
        </w:rPr>
      </w:pPr>
      <w:r w:rsidRPr="00261EA6">
        <w:rPr>
          <w:rFonts w:ascii="Arial" w:hAnsi="Arial"/>
          <w:color w:val="auto"/>
          <w:sz w:val="24"/>
        </w:rPr>
        <w:t xml:space="preserve">Licensing is in progress with local, state, and Federal as per requirements. Annual fees to be paid prior to new year and withheld from profits before all other expenses. </w:t>
      </w:r>
      <w:r w:rsidRPr="00261EA6">
        <w:rPr>
          <w:rFonts w:ascii="Arial" w:hAnsi="Arial"/>
          <w:i/>
          <w:color w:val="auto"/>
          <w:sz w:val="24"/>
        </w:rPr>
        <w:t xml:space="preserve">Amounts and licenses to be listed </w:t>
      </w:r>
    </w:p>
    <w:p w:rsidR="00AD057D" w:rsidRPr="00261EA6" w:rsidRDefault="00AD057D" w:rsidP="00261EA6">
      <w:pPr>
        <w:spacing w:line="480" w:lineRule="auto"/>
        <w:rPr>
          <w:rFonts w:ascii="Arial" w:hAnsi="Arial"/>
          <w:b/>
          <w:color w:val="auto"/>
          <w:sz w:val="24"/>
        </w:rPr>
      </w:pPr>
    </w:p>
    <w:p w:rsidR="00E47D12" w:rsidRPr="00261EA6" w:rsidRDefault="00E47D12" w:rsidP="00261EA6">
      <w:pPr>
        <w:spacing w:line="480" w:lineRule="auto"/>
        <w:rPr>
          <w:rFonts w:ascii="Arial" w:hAnsi="Arial"/>
          <w:b/>
          <w:color w:val="auto"/>
          <w:sz w:val="24"/>
        </w:rPr>
      </w:pPr>
      <w:r w:rsidRPr="00261EA6">
        <w:rPr>
          <w:rFonts w:ascii="Arial" w:hAnsi="Arial"/>
          <w:b/>
          <w:color w:val="auto"/>
          <w:sz w:val="24"/>
        </w:rPr>
        <w:t>I</w:t>
      </w:r>
      <w:r w:rsidR="00003C00">
        <w:rPr>
          <w:rFonts w:ascii="Arial" w:hAnsi="Arial"/>
          <w:b/>
          <w:color w:val="auto"/>
          <w:sz w:val="24"/>
        </w:rPr>
        <w:t>nventory</w:t>
      </w:r>
    </w:p>
    <w:p w:rsidR="00E47D12" w:rsidRPr="00261EA6" w:rsidRDefault="00E47D12" w:rsidP="00261EA6">
      <w:pPr>
        <w:spacing w:line="480" w:lineRule="auto"/>
        <w:rPr>
          <w:rFonts w:ascii="Arial" w:hAnsi="Arial"/>
          <w:color w:val="auto"/>
          <w:sz w:val="24"/>
        </w:rPr>
      </w:pPr>
      <w:r w:rsidRPr="00261EA6">
        <w:rPr>
          <w:rFonts w:ascii="Arial" w:hAnsi="Arial"/>
          <w:color w:val="auto"/>
          <w:sz w:val="24"/>
        </w:rPr>
        <w:t xml:space="preserve">Responsibility of inventory is to be controlled by owners and office manager. Amount of dry goods is to be established with owners. All tracking as per Federal regulation. Suppliers are yet to be </w:t>
      </w:r>
      <w:r w:rsidR="00C93321" w:rsidRPr="00261EA6">
        <w:rPr>
          <w:rFonts w:ascii="Arial" w:hAnsi="Arial"/>
          <w:color w:val="auto"/>
          <w:sz w:val="24"/>
        </w:rPr>
        <w:t>determined,</w:t>
      </w:r>
      <w:r w:rsidRPr="00261EA6">
        <w:rPr>
          <w:rFonts w:ascii="Arial" w:hAnsi="Arial"/>
          <w:color w:val="auto"/>
          <w:sz w:val="24"/>
        </w:rPr>
        <w:t xml:space="preserve"> as quantity is not yet finalized. Would prefer contracted supplies to guaranty local products and quality. Credit policy is not in effect as all sales will be cash upfront until long term customers created and financial security from customers obtained. Future will bring possibility of extending credit.</w:t>
      </w:r>
    </w:p>
    <w:p w:rsidR="00AD057D" w:rsidRPr="00261EA6" w:rsidRDefault="00AD057D" w:rsidP="00261EA6">
      <w:pPr>
        <w:spacing w:line="480" w:lineRule="auto"/>
        <w:rPr>
          <w:rFonts w:ascii="Arial" w:hAnsi="Arial"/>
          <w:b/>
          <w:color w:val="auto"/>
          <w:sz w:val="24"/>
        </w:rPr>
      </w:pPr>
    </w:p>
    <w:p w:rsidR="00003C00" w:rsidRDefault="00E47D12" w:rsidP="00261EA6">
      <w:pPr>
        <w:spacing w:line="480" w:lineRule="auto"/>
        <w:rPr>
          <w:rFonts w:ascii="Arial" w:hAnsi="Arial"/>
          <w:b/>
          <w:color w:val="auto"/>
          <w:sz w:val="24"/>
          <w:u w:val="single"/>
        </w:rPr>
      </w:pPr>
      <w:r w:rsidRPr="00261EA6">
        <w:rPr>
          <w:rFonts w:ascii="Arial" w:hAnsi="Arial"/>
          <w:b/>
          <w:color w:val="auto"/>
          <w:sz w:val="24"/>
          <w:u w:val="single"/>
        </w:rPr>
        <w:t>M</w:t>
      </w:r>
      <w:r w:rsidR="00003C00">
        <w:rPr>
          <w:rFonts w:ascii="Arial" w:hAnsi="Arial"/>
          <w:b/>
          <w:color w:val="auto"/>
          <w:sz w:val="24"/>
          <w:u w:val="single"/>
        </w:rPr>
        <w:t>anagement and Organization</w:t>
      </w:r>
    </w:p>
    <w:p w:rsidR="00DD5ADD" w:rsidRDefault="00E47D12" w:rsidP="00261EA6">
      <w:pPr>
        <w:spacing w:line="480" w:lineRule="auto"/>
        <w:rPr>
          <w:rFonts w:ascii="Arial" w:hAnsi="Arial"/>
          <w:color w:val="auto"/>
          <w:sz w:val="24"/>
        </w:rPr>
      </w:pPr>
      <w:r w:rsidRPr="00261EA6">
        <w:rPr>
          <w:rFonts w:ascii="Arial" w:hAnsi="Arial"/>
          <w:color w:val="auto"/>
          <w:sz w:val="24"/>
        </w:rPr>
        <w:t>Manufacturing and warehouse site is located at</w:t>
      </w:r>
      <w:r w:rsidR="00DD5ADD">
        <w:rPr>
          <w:rFonts w:ascii="Arial" w:hAnsi="Arial"/>
          <w:color w:val="auto"/>
          <w:sz w:val="24"/>
        </w:rPr>
        <w:t>:</w:t>
      </w:r>
    </w:p>
    <w:p w:rsidR="00DD5ADD" w:rsidRDefault="00E47D12" w:rsidP="00261EA6">
      <w:pPr>
        <w:spacing w:line="480" w:lineRule="auto"/>
        <w:rPr>
          <w:rFonts w:ascii="Arial" w:hAnsi="Arial"/>
          <w:color w:val="auto"/>
          <w:sz w:val="24"/>
        </w:rPr>
      </w:pPr>
      <w:r w:rsidRPr="00261EA6">
        <w:rPr>
          <w:rFonts w:ascii="Arial" w:hAnsi="Arial"/>
          <w:color w:val="auto"/>
          <w:sz w:val="24"/>
        </w:rPr>
        <w:t xml:space="preserve">12401 NE 60th Way Unit A7 </w:t>
      </w:r>
    </w:p>
    <w:p w:rsidR="00DD5ADD" w:rsidRDefault="00E47D12" w:rsidP="00261EA6">
      <w:pPr>
        <w:spacing w:line="480" w:lineRule="auto"/>
        <w:rPr>
          <w:rFonts w:ascii="Arial" w:hAnsi="Arial"/>
          <w:color w:val="auto"/>
          <w:sz w:val="24"/>
        </w:rPr>
      </w:pPr>
      <w:r w:rsidRPr="00261EA6">
        <w:rPr>
          <w:rFonts w:ascii="Arial" w:hAnsi="Arial"/>
          <w:color w:val="auto"/>
          <w:sz w:val="24"/>
        </w:rPr>
        <w:t>Vancouver Washington, 98682</w:t>
      </w:r>
    </w:p>
    <w:p w:rsidR="00C93321" w:rsidRDefault="00E47D12" w:rsidP="00261EA6">
      <w:pPr>
        <w:spacing w:line="480" w:lineRule="auto"/>
        <w:rPr>
          <w:rFonts w:ascii="Arial" w:hAnsi="Arial"/>
          <w:color w:val="auto"/>
          <w:sz w:val="24"/>
        </w:rPr>
      </w:pPr>
      <w:r w:rsidRPr="00261EA6">
        <w:rPr>
          <w:rFonts w:ascii="Arial" w:hAnsi="Arial"/>
          <w:color w:val="auto"/>
          <w:sz w:val="24"/>
        </w:rPr>
        <w:br/>
      </w:r>
      <w:r w:rsidR="00DD5ADD">
        <w:rPr>
          <w:rFonts w:ascii="Arial" w:hAnsi="Arial"/>
          <w:color w:val="auto"/>
          <w:sz w:val="24"/>
        </w:rPr>
        <w:t xml:space="preserve">The owner’s contact information is: </w:t>
      </w:r>
    </w:p>
    <w:p w:rsidR="00AD057D" w:rsidRPr="00261EA6" w:rsidRDefault="00E47D12" w:rsidP="00261EA6">
      <w:pPr>
        <w:spacing w:line="480" w:lineRule="auto"/>
        <w:rPr>
          <w:rFonts w:ascii="Arial" w:hAnsi="Arial"/>
          <w:color w:val="auto"/>
          <w:sz w:val="24"/>
        </w:rPr>
      </w:pPr>
      <w:r w:rsidRPr="00261EA6">
        <w:rPr>
          <w:rFonts w:ascii="Arial" w:hAnsi="Arial"/>
          <w:color w:val="auto"/>
          <w:sz w:val="24"/>
        </w:rPr>
        <w:t>John Bennett, CPA, MBA</w:t>
      </w:r>
      <w:r w:rsidRPr="00261EA6">
        <w:rPr>
          <w:rFonts w:ascii="Arial" w:hAnsi="Arial"/>
          <w:color w:val="auto"/>
          <w:sz w:val="24"/>
        </w:rPr>
        <w:br/>
        <w:t>19215 SE 34th Street Ste 106-354</w:t>
      </w:r>
      <w:r w:rsidRPr="00261EA6">
        <w:rPr>
          <w:rFonts w:ascii="Arial" w:hAnsi="Arial"/>
          <w:color w:val="auto"/>
          <w:sz w:val="24"/>
        </w:rPr>
        <w:br/>
        <w:t>Camas, Washington 98607</w:t>
      </w:r>
      <w:r w:rsidRPr="00261EA6">
        <w:rPr>
          <w:rFonts w:ascii="Arial" w:hAnsi="Arial"/>
          <w:color w:val="auto"/>
          <w:sz w:val="24"/>
        </w:rPr>
        <w:br/>
        <w:t>Ph: 360.600.2660</w:t>
      </w:r>
    </w:p>
    <w:p w:rsidR="00E47D12" w:rsidRPr="00261EA6" w:rsidRDefault="00E47D12" w:rsidP="00261EA6">
      <w:pPr>
        <w:spacing w:line="480" w:lineRule="auto"/>
        <w:rPr>
          <w:rFonts w:ascii="Arial" w:hAnsi="Arial"/>
          <w:color w:val="auto"/>
          <w:sz w:val="24"/>
        </w:rPr>
      </w:pPr>
    </w:p>
    <w:p w:rsidR="00AD057D" w:rsidRPr="00261EA6" w:rsidRDefault="00E47D12" w:rsidP="00261EA6">
      <w:pPr>
        <w:spacing w:line="480" w:lineRule="auto"/>
        <w:rPr>
          <w:rFonts w:ascii="Arial" w:hAnsi="Arial"/>
          <w:i/>
          <w:color w:val="auto"/>
          <w:sz w:val="24"/>
        </w:rPr>
      </w:pPr>
      <w:r w:rsidRPr="00261EA6">
        <w:rPr>
          <w:rFonts w:ascii="Arial" w:hAnsi="Arial"/>
          <w:color w:val="auto"/>
          <w:sz w:val="24"/>
        </w:rPr>
        <w:t xml:space="preserve">Initial staff includes John and sons. Once plan is in effect additional personal to be added as needed including, office manager, sales reps, distilling staff, cleaning staff, bottlers, etc. </w:t>
      </w:r>
      <w:r w:rsidRPr="00261EA6">
        <w:rPr>
          <w:rFonts w:ascii="Arial" w:hAnsi="Arial"/>
          <w:i/>
          <w:color w:val="auto"/>
          <w:sz w:val="24"/>
        </w:rPr>
        <w:t>Will break out plan once confirmed with John.</w:t>
      </w:r>
    </w:p>
    <w:p w:rsidR="00E47D12" w:rsidRPr="00261EA6" w:rsidRDefault="00E47D12" w:rsidP="00261EA6">
      <w:pPr>
        <w:spacing w:line="480" w:lineRule="auto"/>
        <w:rPr>
          <w:rFonts w:ascii="Arial" w:hAnsi="Arial"/>
          <w:color w:val="auto"/>
          <w:sz w:val="24"/>
        </w:rPr>
      </w:pPr>
    </w:p>
    <w:p w:rsidR="00E47D12" w:rsidRPr="00261EA6" w:rsidRDefault="00E47D12" w:rsidP="00261EA6">
      <w:pPr>
        <w:spacing w:line="480" w:lineRule="auto"/>
        <w:rPr>
          <w:rFonts w:ascii="Arial" w:hAnsi="Arial"/>
          <w:b/>
          <w:color w:val="auto"/>
          <w:sz w:val="24"/>
          <w:u w:val="single"/>
        </w:rPr>
      </w:pPr>
      <w:r w:rsidRPr="00261EA6">
        <w:rPr>
          <w:rFonts w:ascii="Arial" w:hAnsi="Arial"/>
          <w:b/>
          <w:color w:val="auto"/>
          <w:sz w:val="24"/>
          <w:u w:val="single"/>
        </w:rPr>
        <w:t>MANAGEMENT TEAM GAPS</w:t>
      </w:r>
    </w:p>
    <w:p w:rsidR="00E47D12" w:rsidRPr="00261EA6" w:rsidRDefault="00E47D12" w:rsidP="00261EA6">
      <w:pPr>
        <w:spacing w:line="480" w:lineRule="auto"/>
        <w:rPr>
          <w:rFonts w:ascii="Arial" w:hAnsi="Arial"/>
          <w:i/>
          <w:color w:val="auto"/>
          <w:sz w:val="24"/>
        </w:rPr>
      </w:pPr>
      <w:r w:rsidRPr="00261EA6">
        <w:rPr>
          <w:rFonts w:ascii="Arial" w:hAnsi="Arial"/>
          <w:i/>
          <w:color w:val="auto"/>
          <w:sz w:val="24"/>
        </w:rPr>
        <w:t xml:space="preserve">The only current management gap is the experience level of actual distilling. </w:t>
      </w:r>
      <w:r w:rsidR="00AD057D" w:rsidRPr="00261EA6">
        <w:rPr>
          <w:rFonts w:ascii="Arial" w:hAnsi="Arial"/>
          <w:i/>
          <w:color w:val="auto"/>
          <w:sz w:val="24"/>
        </w:rPr>
        <w:t xml:space="preserve">The current </w:t>
      </w:r>
      <w:r w:rsidR="00C93321" w:rsidRPr="00261EA6">
        <w:rPr>
          <w:rFonts w:ascii="Arial" w:hAnsi="Arial"/>
          <w:color w:val="auto"/>
          <w:sz w:val="24"/>
        </w:rPr>
        <w:t>Vancouver Distillery</w:t>
      </w:r>
      <w:r w:rsidR="00C93321">
        <w:rPr>
          <w:rFonts w:ascii="Arial" w:hAnsi="Arial"/>
          <w:color w:val="auto"/>
          <w:sz w:val="24"/>
        </w:rPr>
        <w:t xml:space="preserve"> Works </w:t>
      </w:r>
      <w:r w:rsidRPr="00261EA6">
        <w:rPr>
          <w:rFonts w:ascii="Arial" w:hAnsi="Arial"/>
          <w:i/>
          <w:color w:val="auto"/>
          <w:sz w:val="24"/>
        </w:rPr>
        <w:t xml:space="preserve">owner is a successful </w:t>
      </w:r>
      <w:r w:rsidR="00AD057D" w:rsidRPr="00261EA6">
        <w:rPr>
          <w:rFonts w:ascii="Arial" w:hAnsi="Arial"/>
          <w:i/>
          <w:color w:val="auto"/>
          <w:sz w:val="24"/>
        </w:rPr>
        <w:t>entrepreneur</w:t>
      </w:r>
      <w:r w:rsidRPr="00261EA6">
        <w:rPr>
          <w:rFonts w:ascii="Arial" w:hAnsi="Arial"/>
          <w:i/>
          <w:color w:val="auto"/>
          <w:sz w:val="24"/>
        </w:rPr>
        <w:t xml:space="preserve"> including his current custom home business. The missing skill level is being developed currently and supplemented by fellow distillers and video training.</w:t>
      </w:r>
    </w:p>
    <w:p w:rsidR="00C62C1D" w:rsidRPr="00261EA6" w:rsidRDefault="00C62C1D" w:rsidP="00261EA6">
      <w:pPr>
        <w:spacing w:line="480" w:lineRule="auto"/>
        <w:rPr>
          <w:rFonts w:ascii="Arial" w:hAnsi="Arial"/>
          <w:color w:val="auto"/>
          <w:sz w:val="24"/>
        </w:rPr>
      </w:pPr>
    </w:p>
    <w:p w:rsidR="00C62C1D" w:rsidRPr="00261EA6" w:rsidRDefault="00C62C1D" w:rsidP="00AD6DF2">
      <w:pPr>
        <w:pStyle w:val="ListParagraph"/>
        <w:widowControl w:val="0"/>
        <w:numPr>
          <w:ilvl w:val="0"/>
          <w:numId w:val="14"/>
        </w:numPr>
        <w:pBdr>
          <w:top w:val="single" w:sz="4" w:space="1" w:color="auto"/>
          <w:left w:val="single" w:sz="4" w:space="4" w:color="auto"/>
          <w:bottom w:val="single" w:sz="4" w:space="1" w:color="auto"/>
          <w:right w:val="single" w:sz="4" w:space="4" w:color="auto"/>
        </w:pBdr>
        <w:suppressAutoHyphens/>
        <w:spacing w:line="240" w:lineRule="auto"/>
        <w:ind w:left="0" w:right="86" w:firstLine="0"/>
        <w:rPr>
          <w:rFonts w:ascii="Arial" w:hAnsi="Arial"/>
          <w:b/>
          <w:color w:val="auto"/>
          <w:sz w:val="24"/>
        </w:rPr>
      </w:pPr>
      <w:r w:rsidRPr="00261EA6">
        <w:rPr>
          <w:rFonts w:ascii="Arial" w:hAnsi="Arial"/>
          <w:b/>
          <w:color w:val="auto"/>
          <w:sz w:val="24"/>
        </w:rPr>
        <w:t xml:space="preserve">  Finance Section</w:t>
      </w:r>
    </w:p>
    <w:p w:rsidR="003C6BAF" w:rsidRPr="00261EA6" w:rsidRDefault="003C6BAF" w:rsidP="00261EA6">
      <w:pPr>
        <w:pStyle w:val="NormalWeb"/>
        <w:spacing w:before="2" w:after="2" w:line="480" w:lineRule="auto"/>
        <w:rPr>
          <w:rFonts w:ascii="Arial" w:hAnsi="Arial"/>
          <w:color w:val="auto"/>
        </w:rPr>
      </w:pPr>
    </w:p>
    <w:p w:rsidR="00BA55D7" w:rsidRPr="00261EA6" w:rsidRDefault="00BA55D7" w:rsidP="00261EA6">
      <w:pPr>
        <w:pStyle w:val="NormalWeb"/>
        <w:spacing w:before="2" w:after="2" w:line="480" w:lineRule="auto"/>
        <w:rPr>
          <w:rFonts w:ascii="Arial" w:hAnsi="Arial"/>
          <w:b/>
          <w:color w:val="000000" w:themeColor="text1"/>
          <w:u w:val="single"/>
        </w:rPr>
      </w:pPr>
      <w:r w:rsidRPr="00261EA6">
        <w:rPr>
          <w:rFonts w:ascii="Arial" w:hAnsi="Arial"/>
          <w:b/>
          <w:color w:val="000000" w:themeColor="text1"/>
          <w:u w:val="single"/>
        </w:rPr>
        <w:t xml:space="preserve">Financial </w:t>
      </w:r>
      <w:r w:rsidR="00A814D6">
        <w:rPr>
          <w:rFonts w:ascii="Arial" w:hAnsi="Arial"/>
          <w:b/>
          <w:color w:val="000000" w:themeColor="text1"/>
          <w:u w:val="single"/>
        </w:rPr>
        <w:t>Goals</w:t>
      </w:r>
    </w:p>
    <w:p w:rsidR="00BA55D7" w:rsidRPr="00261EA6" w:rsidRDefault="00BA55D7" w:rsidP="00261EA6">
      <w:pPr>
        <w:pStyle w:val="NormalWeb"/>
        <w:spacing w:before="2" w:after="2" w:line="480" w:lineRule="auto"/>
        <w:rPr>
          <w:rFonts w:ascii="Arial" w:hAnsi="Arial"/>
          <w:color w:val="000000" w:themeColor="text1"/>
        </w:rPr>
      </w:pPr>
      <w:r w:rsidRPr="00261EA6">
        <w:rPr>
          <w:rFonts w:ascii="Arial" w:hAnsi="Arial"/>
          <w:color w:val="000000" w:themeColor="text1"/>
        </w:rPr>
        <w:t xml:space="preserve">Vancouver Distillery Works is set to build upon a future of long term growth, rather then focus on short-term profits with the use of competitive pricing, and conservative or lean production methods. Our goal is to be completely self sufficient within 3 years of start up. Some of our short-term goals include purchasing new equipment (see graph 1 below) and moving into a new distillery by the start of the second year, we have included these costs in our total requested investment.  In our first year we hope to be able to deliver approximately 877 cases of Flora Vodka with an estimated total Gross Profit of $210,975. It is our goal to make sure that we achieve a gross profit margin of 40% by the end of the third year. This shall provide us the means to pay off our liabilities, and provide us with the means to expanding into other markets. </w:t>
      </w:r>
    </w:p>
    <w:p w:rsidR="00BA55D7" w:rsidRPr="00261EA6" w:rsidRDefault="00BA55D7" w:rsidP="00261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eastAsiaTheme="minorHAnsi" w:hAnsi="Arial" w:cs="Times New Roman"/>
          <w:b/>
          <w:bCs/>
          <w:color w:val="000000"/>
          <w:sz w:val="24"/>
          <w:szCs w:val="24"/>
        </w:rPr>
      </w:pPr>
      <w:r w:rsidRPr="00261EA6">
        <w:rPr>
          <w:rFonts w:ascii="Arial" w:eastAsiaTheme="minorHAnsi" w:hAnsi="Arial" w:cs="Times New Roman"/>
          <w:b/>
          <w:bCs/>
          <w:color w:val="000000"/>
          <w:sz w:val="24"/>
          <w:szCs w:val="24"/>
        </w:rPr>
        <w:tab/>
      </w:r>
    </w:p>
    <w:p w:rsidR="00BA55D7" w:rsidRPr="00261EA6" w:rsidRDefault="00BA55D7" w:rsidP="00261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b/>
          <w:color w:val="000000" w:themeColor="text1"/>
          <w:sz w:val="24"/>
          <w:u w:val="single"/>
        </w:rPr>
      </w:pPr>
      <w:r w:rsidRPr="00261EA6">
        <w:rPr>
          <w:rFonts w:ascii="Arial" w:hAnsi="Arial"/>
          <w:b/>
          <w:color w:val="000000" w:themeColor="text1"/>
          <w:sz w:val="24"/>
          <w:u w:val="single"/>
        </w:rPr>
        <w:t>Start-</w:t>
      </w:r>
      <w:r w:rsidR="00D72CF7" w:rsidRPr="00261EA6">
        <w:rPr>
          <w:rFonts w:ascii="Arial" w:hAnsi="Arial"/>
          <w:b/>
          <w:color w:val="000000" w:themeColor="text1"/>
          <w:sz w:val="24"/>
          <w:u w:val="single"/>
        </w:rPr>
        <w:t>U</w:t>
      </w:r>
      <w:r w:rsidRPr="00261EA6">
        <w:rPr>
          <w:rFonts w:ascii="Arial" w:hAnsi="Arial"/>
          <w:b/>
          <w:color w:val="000000" w:themeColor="text1"/>
          <w:sz w:val="24"/>
          <w:u w:val="single"/>
        </w:rPr>
        <w:t>p Investment</w:t>
      </w:r>
    </w:p>
    <w:p w:rsidR="00BA55D7" w:rsidRPr="00261EA6" w:rsidRDefault="00BA55D7" w:rsidP="00261EA6">
      <w:pPr>
        <w:pStyle w:val="NormalWeb"/>
        <w:spacing w:before="2" w:after="2" w:line="480" w:lineRule="auto"/>
        <w:rPr>
          <w:rFonts w:ascii="Arial" w:hAnsi="Arial"/>
          <w:color w:val="000000" w:themeColor="text1"/>
        </w:rPr>
      </w:pPr>
      <w:r w:rsidRPr="00261EA6">
        <w:rPr>
          <w:rFonts w:ascii="Arial" w:hAnsi="Arial"/>
          <w:color w:val="000000" w:themeColor="text1"/>
        </w:rPr>
        <w:t xml:space="preserve">In order to ensure quick return on investment we are requesting a total of $170,000. This number is </w:t>
      </w:r>
      <w:r w:rsidR="00A814D6" w:rsidRPr="00261EA6">
        <w:rPr>
          <w:rFonts w:ascii="Arial" w:hAnsi="Arial"/>
          <w:color w:val="000000" w:themeColor="text1"/>
        </w:rPr>
        <w:t>calculated</w:t>
      </w:r>
      <w:r w:rsidRPr="00261EA6">
        <w:rPr>
          <w:rFonts w:ascii="Arial" w:hAnsi="Arial"/>
          <w:color w:val="000000" w:themeColor="text1"/>
        </w:rPr>
        <w:t xml:space="preserve"> with both our total startup costs of $113,000 and our first year’s expenses at $110,000.  The current owner and his family plan to contribute 37% of the total startup costs, and would like to finance the additional costs of $170,000 through a bank loan with a small business interest rate around 7.50%.  </w:t>
      </w:r>
    </w:p>
    <w:tbl>
      <w:tblPr>
        <w:tblW w:w="6100" w:type="dxa"/>
        <w:jc w:val="center"/>
        <w:tblInd w:w="103" w:type="dxa"/>
        <w:tblLook w:val="0000"/>
      </w:tblPr>
      <w:tblGrid>
        <w:gridCol w:w="4620"/>
        <w:gridCol w:w="1480"/>
      </w:tblGrid>
      <w:tr w:rsidR="00BA55D7" w:rsidRPr="00261EA6">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rPr>
                <w:rFonts w:ascii="Arial" w:eastAsiaTheme="minorHAnsi" w:hAnsi="Arial"/>
                <w:b/>
                <w:bCs/>
                <w:color w:val="000000"/>
                <w:szCs w:val="24"/>
              </w:rPr>
            </w:pPr>
            <w:r w:rsidRPr="00261EA6">
              <w:rPr>
                <w:rFonts w:ascii="Arial" w:eastAsiaTheme="minorHAnsi" w:hAnsi="Arial"/>
                <w:b/>
                <w:bCs/>
                <w:color w:val="000000"/>
                <w:szCs w:val="24"/>
              </w:rPr>
              <w:t>Total 1st Year Capital Purchases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jc w:val="right"/>
              <w:rPr>
                <w:rFonts w:ascii="Arial" w:eastAsiaTheme="minorHAnsi" w:hAnsi="Arial"/>
                <w:color w:val="auto"/>
                <w:szCs w:val="24"/>
              </w:rPr>
            </w:pPr>
            <w:r w:rsidRPr="00261EA6">
              <w:rPr>
                <w:rFonts w:ascii="Arial" w:eastAsiaTheme="minorHAnsi" w:hAnsi="Arial"/>
                <w:color w:val="auto"/>
                <w:szCs w:val="24"/>
              </w:rPr>
              <w:t>$102,500.00</w:t>
            </w:r>
          </w:p>
        </w:tc>
      </w:tr>
      <w:tr w:rsidR="00BA55D7" w:rsidRPr="00261EA6">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rPr>
                <w:rFonts w:ascii="Arial" w:eastAsiaTheme="minorHAnsi" w:hAnsi="Arial"/>
                <w:b/>
                <w:bCs/>
                <w:color w:val="000000"/>
                <w:szCs w:val="24"/>
              </w:rPr>
            </w:pPr>
            <w:r w:rsidRPr="00261EA6">
              <w:rPr>
                <w:rFonts w:ascii="Arial" w:eastAsiaTheme="minorHAnsi" w:hAnsi="Arial"/>
                <w:b/>
                <w:bCs/>
                <w:color w:val="000000"/>
                <w:szCs w:val="24"/>
              </w:rPr>
              <w:t>Total 2nd Year Capital Purchases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jc w:val="right"/>
              <w:rPr>
                <w:rFonts w:ascii="Arial" w:eastAsiaTheme="minorHAnsi" w:hAnsi="Arial"/>
                <w:color w:val="auto"/>
                <w:szCs w:val="24"/>
              </w:rPr>
            </w:pPr>
            <w:r w:rsidRPr="00261EA6">
              <w:rPr>
                <w:rFonts w:ascii="Arial" w:eastAsiaTheme="minorHAnsi" w:hAnsi="Arial"/>
                <w:color w:val="auto"/>
                <w:szCs w:val="24"/>
              </w:rPr>
              <w:t>$10,500.00</w:t>
            </w:r>
          </w:p>
        </w:tc>
      </w:tr>
      <w:tr w:rsidR="00BA55D7" w:rsidRPr="00261EA6">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rPr>
                <w:rFonts w:ascii="Arial" w:eastAsiaTheme="minorHAnsi" w:hAnsi="Arial"/>
                <w:b/>
                <w:bCs/>
                <w:color w:val="000000"/>
                <w:szCs w:val="24"/>
              </w:rPr>
            </w:pPr>
            <w:r w:rsidRPr="00261EA6">
              <w:rPr>
                <w:rFonts w:ascii="Arial" w:eastAsiaTheme="minorHAnsi" w:hAnsi="Arial"/>
                <w:b/>
                <w:bCs/>
                <w:color w:val="000000"/>
                <w:szCs w:val="24"/>
              </w:rPr>
              <w:t>Total Capital Purchases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jc w:val="right"/>
              <w:rPr>
                <w:rFonts w:ascii="Arial" w:eastAsiaTheme="minorHAnsi" w:hAnsi="Arial"/>
                <w:b/>
                <w:bCs/>
                <w:color w:val="auto"/>
                <w:szCs w:val="24"/>
                <w:u w:val="single"/>
              </w:rPr>
            </w:pPr>
            <w:r w:rsidRPr="00261EA6">
              <w:rPr>
                <w:rFonts w:ascii="Arial" w:eastAsiaTheme="minorHAnsi" w:hAnsi="Arial"/>
                <w:b/>
                <w:bCs/>
                <w:color w:val="auto"/>
                <w:szCs w:val="24"/>
                <w:u w:val="single"/>
              </w:rPr>
              <w:t>$113,000.00</w:t>
            </w:r>
          </w:p>
        </w:tc>
      </w:tr>
      <w:tr w:rsidR="00BA55D7" w:rsidRPr="00261EA6">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rPr>
                <w:rFonts w:ascii="Arial" w:eastAsiaTheme="minorHAnsi" w:hAnsi="Arial"/>
                <w:b/>
                <w:bCs/>
                <w:color w:val="000000"/>
                <w:szCs w:val="24"/>
              </w:rPr>
            </w:pPr>
            <w:r w:rsidRPr="00261EA6">
              <w:rPr>
                <w:rFonts w:ascii="Arial" w:eastAsiaTheme="minorHAnsi" w:hAnsi="Arial"/>
                <w:b/>
                <w:bCs/>
                <w:color w:val="000000"/>
                <w:szCs w:val="24"/>
              </w:rPr>
              <w:t>Installation and Moving Expenses 2013</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jc w:val="right"/>
              <w:rPr>
                <w:rFonts w:ascii="Arial" w:eastAsiaTheme="minorHAnsi" w:hAnsi="Arial"/>
                <w:color w:val="auto"/>
                <w:szCs w:val="24"/>
              </w:rPr>
            </w:pPr>
            <w:r w:rsidRPr="00261EA6">
              <w:rPr>
                <w:rFonts w:ascii="Arial" w:eastAsiaTheme="minorHAnsi" w:hAnsi="Arial"/>
                <w:color w:val="auto"/>
                <w:szCs w:val="24"/>
              </w:rPr>
              <w:t>$28,000.00</w:t>
            </w:r>
          </w:p>
        </w:tc>
      </w:tr>
      <w:tr w:rsidR="00BA55D7" w:rsidRPr="00261EA6">
        <w:trPr>
          <w:trHeight w:val="30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rPr>
                <w:rFonts w:ascii="Arial" w:eastAsiaTheme="minorHAnsi" w:hAnsi="Arial"/>
                <w:b/>
                <w:bCs/>
                <w:color w:val="000000"/>
                <w:szCs w:val="24"/>
              </w:rPr>
            </w:pPr>
            <w:r w:rsidRPr="00261EA6">
              <w:rPr>
                <w:rFonts w:ascii="Arial" w:eastAsiaTheme="minorHAnsi" w:hAnsi="Arial"/>
                <w:b/>
                <w:bCs/>
                <w:color w:val="000000"/>
                <w:szCs w:val="24"/>
              </w:rPr>
              <w:t>Total First year Investment</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jc w:val="right"/>
              <w:rPr>
                <w:rFonts w:ascii="Arial" w:eastAsiaTheme="minorHAnsi" w:hAnsi="Arial"/>
                <w:b/>
                <w:bCs/>
                <w:color w:val="auto"/>
                <w:szCs w:val="24"/>
                <w:u w:val="single"/>
              </w:rPr>
            </w:pPr>
            <w:r w:rsidRPr="00261EA6">
              <w:rPr>
                <w:rFonts w:ascii="Arial" w:eastAsiaTheme="minorHAnsi" w:hAnsi="Arial"/>
                <w:b/>
                <w:bCs/>
                <w:color w:val="auto"/>
                <w:szCs w:val="24"/>
                <w:u w:val="single"/>
              </w:rPr>
              <w:t>$141,000.00</w:t>
            </w:r>
          </w:p>
        </w:tc>
      </w:tr>
      <w:tr w:rsidR="00BA55D7" w:rsidRPr="00261EA6">
        <w:trPr>
          <w:trHeight w:val="320"/>
          <w:jc w:val="center"/>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AD6DF2">
            <w:pPr>
              <w:spacing w:line="240" w:lineRule="auto"/>
              <w:rPr>
                <w:rFonts w:ascii="Arial" w:eastAsiaTheme="minorHAnsi" w:hAnsi="Arial"/>
                <w:b/>
                <w:bCs/>
                <w:color w:val="000000"/>
                <w:szCs w:val="24"/>
              </w:rPr>
            </w:pPr>
            <w:r w:rsidRPr="00261EA6">
              <w:rPr>
                <w:rFonts w:ascii="Arial" w:eastAsiaTheme="minorHAnsi" w:hAnsi="Arial"/>
                <w:b/>
                <w:bCs/>
                <w:color w:val="000000"/>
                <w:szCs w:val="24"/>
              </w:rPr>
              <w:t>First Year Expenses</w:t>
            </w:r>
          </w:p>
        </w:tc>
        <w:tc>
          <w:tcPr>
            <w:tcW w:w="1480" w:type="dxa"/>
            <w:tcBorders>
              <w:top w:val="single" w:sz="4" w:space="0" w:color="auto"/>
              <w:left w:val="single" w:sz="4" w:space="0" w:color="auto"/>
              <w:bottom w:val="nil"/>
              <w:right w:val="single" w:sz="4" w:space="0" w:color="auto"/>
            </w:tcBorders>
            <w:shd w:val="clear" w:color="auto" w:fill="auto"/>
            <w:noWrap/>
            <w:vAlign w:val="center"/>
          </w:tcPr>
          <w:p w:rsidR="00BA55D7" w:rsidRPr="00261EA6" w:rsidRDefault="00BA55D7" w:rsidP="00AD6DF2">
            <w:pPr>
              <w:spacing w:line="240" w:lineRule="auto"/>
              <w:jc w:val="right"/>
              <w:rPr>
                <w:rFonts w:ascii="Arial" w:eastAsiaTheme="minorHAnsi" w:hAnsi="Arial"/>
                <w:b/>
                <w:bCs/>
                <w:color w:val="auto"/>
                <w:szCs w:val="24"/>
              </w:rPr>
            </w:pPr>
            <w:r w:rsidRPr="00261EA6">
              <w:rPr>
                <w:rFonts w:ascii="Arial" w:eastAsiaTheme="minorHAnsi" w:hAnsi="Arial"/>
                <w:b/>
                <w:bCs/>
                <w:color w:val="auto"/>
                <w:szCs w:val="24"/>
              </w:rPr>
              <w:t>$100,000.00</w:t>
            </w:r>
          </w:p>
        </w:tc>
      </w:tr>
      <w:tr w:rsidR="00BA55D7" w:rsidRPr="00261EA6">
        <w:trPr>
          <w:trHeight w:val="320"/>
          <w:jc w:val="center"/>
        </w:trPr>
        <w:tc>
          <w:tcPr>
            <w:tcW w:w="4620" w:type="dxa"/>
            <w:tcBorders>
              <w:top w:val="single" w:sz="4" w:space="0" w:color="auto"/>
              <w:left w:val="single" w:sz="4" w:space="0" w:color="auto"/>
              <w:bottom w:val="single" w:sz="4" w:space="0" w:color="auto"/>
              <w:right w:val="nil"/>
            </w:tcBorders>
            <w:shd w:val="clear" w:color="auto" w:fill="auto"/>
            <w:noWrap/>
            <w:vAlign w:val="center"/>
          </w:tcPr>
          <w:p w:rsidR="00BA55D7" w:rsidRPr="00261EA6" w:rsidRDefault="00BA55D7" w:rsidP="00AD6DF2">
            <w:pPr>
              <w:spacing w:line="240" w:lineRule="auto"/>
              <w:rPr>
                <w:rFonts w:ascii="Arial" w:eastAsiaTheme="minorHAnsi" w:hAnsi="Arial"/>
                <w:b/>
                <w:bCs/>
                <w:color w:val="000000"/>
                <w:szCs w:val="24"/>
              </w:rPr>
            </w:pPr>
            <w:r w:rsidRPr="00261EA6">
              <w:rPr>
                <w:rFonts w:ascii="Arial" w:eastAsiaTheme="minorHAnsi" w:hAnsi="Arial"/>
                <w:b/>
                <w:bCs/>
                <w:color w:val="000000"/>
                <w:szCs w:val="24"/>
              </w:rPr>
              <w:t>TOTAL INVESTMENT</w:t>
            </w:r>
          </w:p>
        </w:tc>
        <w:tc>
          <w:tcPr>
            <w:tcW w:w="1480"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AD6DF2">
            <w:pPr>
              <w:spacing w:line="240" w:lineRule="auto"/>
              <w:jc w:val="right"/>
              <w:rPr>
                <w:rFonts w:ascii="Arial" w:eastAsiaTheme="minorHAnsi" w:hAnsi="Arial"/>
                <w:b/>
                <w:bCs/>
                <w:color w:val="auto"/>
                <w:szCs w:val="24"/>
              </w:rPr>
            </w:pPr>
            <w:r w:rsidRPr="00261EA6">
              <w:rPr>
                <w:rFonts w:ascii="Arial" w:eastAsiaTheme="minorHAnsi" w:hAnsi="Arial"/>
                <w:b/>
                <w:bCs/>
                <w:color w:val="auto"/>
                <w:szCs w:val="24"/>
              </w:rPr>
              <w:t>$270,000.00</w:t>
            </w:r>
          </w:p>
        </w:tc>
      </w:tr>
    </w:tbl>
    <w:p w:rsidR="00BA55D7" w:rsidRPr="00261EA6" w:rsidRDefault="00BA55D7" w:rsidP="00261EA6">
      <w:pPr>
        <w:pStyle w:val="NormalWeb"/>
        <w:spacing w:before="2" w:after="2" w:line="480" w:lineRule="auto"/>
        <w:rPr>
          <w:rFonts w:ascii="Arial" w:hAnsi="Arial"/>
          <w:color w:val="000000" w:themeColor="text1"/>
        </w:rPr>
      </w:pPr>
    </w:p>
    <w:p w:rsidR="00BA55D7" w:rsidRPr="00261EA6" w:rsidRDefault="00BA55D7" w:rsidP="00261EA6">
      <w:pPr>
        <w:pStyle w:val="NormalWeb"/>
        <w:spacing w:before="2" w:after="2" w:line="480" w:lineRule="auto"/>
        <w:rPr>
          <w:rFonts w:ascii="Arial" w:hAnsi="Arial"/>
          <w:color w:val="000000" w:themeColor="text1"/>
        </w:rPr>
      </w:pPr>
      <w:r w:rsidRPr="00261EA6">
        <w:rPr>
          <w:rFonts w:ascii="Arial" w:hAnsi="Arial"/>
          <w:color w:val="000000" w:themeColor="text1"/>
        </w:rPr>
        <w:t xml:space="preserve">The following financial assessment has been researched thoroughly by our team, with the use of many network contacts within the distillery industry, and with some help from the American Distilleries Institute. </w:t>
      </w:r>
    </w:p>
    <w:p w:rsidR="00A814D6" w:rsidRDefault="00A814D6">
      <w:pPr>
        <w:spacing w:line="240" w:lineRule="auto"/>
        <w:rPr>
          <w:rFonts w:ascii="Arial" w:hAnsi="Arial" w:cs="Times New Roman"/>
          <w:b/>
          <w:color w:val="000000" w:themeColor="text1"/>
          <w:sz w:val="24"/>
          <w:szCs w:val="24"/>
          <w:u w:val="single"/>
        </w:rPr>
      </w:pPr>
    </w:p>
    <w:p w:rsidR="00BA55D7" w:rsidRPr="00261EA6" w:rsidRDefault="00D72CF7" w:rsidP="00261EA6">
      <w:pPr>
        <w:pStyle w:val="NormalWeb"/>
        <w:spacing w:before="2" w:after="2" w:line="480" w:lineRule="auto"/>
        <w:rPr>
          <w:rFonts w:ascii="Arial" w:hAnsi="Arial"/>
          <w:b/>
          <w:color w:val="000000" w:themeColor="text1"/>
          <w:u w:val="single"/>
        </w:rPr>
      </w:pPr>
      <w:r w:rsidRPr="00261EA6">
        <w:rPr>
          <w:rFonts w:ascii="Arial" w:hAnsi="Arial"/>
          <w:b/>
          <w:color w:val="000000" w:themeColor="text1"/>
          <w:u w:val="single"/>
        </w:rPr>
        <w:t>Cost Assumptions</w:t>
      </w:r>
    </w:p>
    <w:p w:rsidR="00BA55D7" w:rsidRPr="00261EA6" w:rsidRDefault="00BA55D7" w:rsidP="00261EA6">
      <w:pPr>
        <w:spacing w:line="480" w:lineRule="auto"/>
        <w:rPr>
          <w:rFonts w:ascii="Arial" w:hAnsi="Arial"/>
          <w:color w:val="000000" w:themeColor="text1"/>
          <w:sz w:val="24"/>
        </w:rPr>
      </w:pPr>
      <w:r w:rsidRPr="00261EA6">
        <w:rPr>
          <w:rFonts w:ascii="Arial" w:hAnsi="Arial"/>
          <w:color w:val="000000" w:themeColor="text1"/>
          <w:sz w:val="24"/>
        </w:rPr>
        <w:t xml:space="preserve">Our current capital expenditures is based upon market prices of new equipment; however, initial review of the equipment available at this time has revealed that better options can be obtained by purchasing auctioned items at a reduced cost. When possible, we will purchase used, auction items in order to reduce costs. We require that any used items must be in good working order and provide at least 5 years, minimum, of utilization. This means that a large portion of our capital expenditure costs could be eliminated, and the additional funds will go into savings to help repay the loan quickly. We have also estimated our Cost of Goods sold in terms of what the client is using </w:t>
      </w:r>
      <w:r w:rsidR="00D72CF7" w:rsidRPr="00261EA6">
        <w:rPr>
          <w:rFonts w:ascii="Arial" w:hAnsi="Arial"/>
          <w:color w:val="000000" w:themeColor="text1"/>
          <w:sz w:val="24"/>
        </w:rPr>
        <w:t xml:space="preserve">in terms of local </w:t>
      </w:r>
      <w:r w:rsidRPr="00261EA6">
        <w:rPr>
          <w:rFonts w:ascii="Arial" w:hAnsi="Arial"/>
          <w:color w:val="000000" w:themeColor="text1"/>
          <w:sz w:val="24"/>
        </w:rPr>
        <w:t>material</w:t>
      </w:r>
      <w:r w:rsidR="00D72CF7" w:rsidRPr="00261EA6">
        <w:rPr>
          <w:rFonts w:ascii="Arial" w:hAnsi="Arial"/>
          <w:color w:val="000000" w:themeColor="text1"/>
          <w:sz w:val="24"/>
        </w:rPr>
        <w:t xml:space="preserve">s that he is currently purchasing in small amounts. This means that as the production goes up in September, then the material costs will actually start to decrease as we purchase in bulk.  This will allow </w:t>
      </w:r>
      <w:r w:rsidRPr="00261EA6">
        <w:rPr>
          <w:rFonts w:ascii="Arial" w:hAnsi="Arial"/>
          <w:color w:val="000000" w:themeColor="text1"/>
          <w:sz w:val="24"/>
        </w:rPr>
        <w:t xml:space="preserve">for a greater percentage of revenue as </w:t>
      </w:r>
      <w:r w:rsidR="00D72CF7" w:rsidRPr="00261EA6">
        <w:rPr>
          <w:rFonts w:ascii="Arial" w:hAnsi="Arial"/>
          <w:color w:val="000000" w:themeColor="text1"/>
          <w:sz w:val="24"/>
        </w:rPr>
        <w:t>the</w:t>
      </w:r>
      <w:r w:rsidRPr="00261EA6">
        <w:rPr>
          <w:rFonts w:ascii="Arial" w:hAnsi="Arial"/>
          <w:color w:val="000000" w:themeColor="text1"/>
          <w:sz w:val="24"/>
        </w:rPr>
        <w:t xml:space="preserve"> cost of goods sold reduces. Below we have provided an accurate depiction of what is necessary to achieve operation by September 1, 2012, as well as, included the installation and moving of our equipment to the new facility by September 1, 2013. </w:t>
      </w:r>
    </w:p>
    <w:tbl>
      <w:tblPr>
        <w:tblW w:w="7540" w:type="dxa"/>
        <w:tblInd w:w="216" w:type="dxa"/>
        <w:tblLook w:val="0000"/>
      </w:tblPr>
      <w:tblGrid>
        <w:gridCol w:w="4620"/>
        <w:gridCol w:w="1480"/>
        <w:gridCol w:w="720"/>
        <w:gridCol w:w="720"/>
      </w:tblGrid>
      <w:tr w:rsidR="00BA55D7" w:rsidRPr="00760256">
        <w:trPr>
          <w:trHeight w:val="480"/>
        </w:trPr>
        <w:tc>
          <w:tcPr>
            <w:tcW w:w="4620" w:type="dxa"/>
            <w:tcBorders>
              <w:top w:val="nil"/>
              <w:left w:val="nil"/>
              <w:bottom w:val="nil"/>
              <w:right w:val="nil"/>
            </w:tcBorders>
            <w:shd w:val="clear" w:color="auto" w:fill="000000"/>
            <w:noWrap/>
            <w:vAlign w:val="center"/>
          </w:tcPr>
          <w:p w:rsidR="00BA55D7" w:rsidRPr="00760256" w:rsidRDefault="00BA55D7" w:rsidP="00760256">
            <w:pPr>
              <w:spacing w:line="240" w:lineRule="auto"/>
              <w:ind w:firstLineChars="100" w:firstLine="100"/>
              <w:rPr>
                <w:rFonts w:ascii="Arial" w:eastAsiaTheme="minorHAnsi" w:hAnsi="Arial"/>
                <w:b/>
                <w:bCs/>
                <w:color w:val="FFFFFF"/>
                <w:szCs w:val="24"/>
              </w:rPr>
            </w:pPr>
            <w:r w:rsidRPr="00760256">
              <w:rPr>
                <w:rFonts w:ascii="Arial" w:eastAsiaTheme="minorHAnsi" w:hAnsi="Arial"/>
                <w:b/>
                <w:bCs/>
                <w:color w:val="FFFFFF"/>
                <w:szCs w:val="24"/>
              </w:rPr>
              <w:t>Capital Purchases</w:t>
            </w:r>
          </w:p>
        </w:tc>
        <w:tc>
          <w:tcPr>
            <w:tcW w:w="1480" w:type="dxa"/>
            <w:tcBorders>
              <w:top w:val="nil"/>
              <w:left w:val="single" w:sz="8" w:space="0" w:color="auto"/>
              <w:bottom w:val="nil"/>
              <w:right w:val="nil"/>
            </w:tcBorders>
            <w:shd w:val="clear" w:color="auto" w:fill="000000"/>
            <w:noWrap/>
            <w:vAlign w:val="center"/>
          </w:tcPr>
          <w:p w:rsidR="00BA55D7" w:rsidRPr="00760256" w:rsidRDefault="00BA55D7" w:rsidP="00760256">
            <w:pPr>
              <w:spacing w:line="240" w:lineRule="auto"/>
              <w:ind w:firstLineChars="100" w:firstLine="100"/>
              <w:rPr>
                <w:rFonts w:ascii="Arial" w:eastAsiaTheme="minorHAnsi" w:hAnsi="Arial"/>
                <w:b/>
                <w:bCs/>
                <w:color w:val="FFFFFF"/>
                <w:szCs w:val="20"/>
              </w:rPr>
            </w:pPr>
            <w:r w:rsidRPr="00760256">
              <w:rPr>
                <w:rFonts w:ascii="Arial" w:eastAsiaTheme="minorHAnsi" w:hAnsi="Arial"/>
                <w:b/>
                <w:bCs/>
                <w:color w:val="FFFFFF"/>
                <w:szCs w:val="20"/>
              </w:rPr>
              <w:t> </w:t>
            </w:r>
          </w:p>
        </w:tc>
        <w:tc>
          <w:tcPr>
            <w:tcW w:w="720" w:type="dxa"/>
            <w:tcBorders>
              <w:top w:val="nil"/>
              <w:left w:val="single" w:sz="8" w:space="0" w:color="auto"/>
              <w:bottom w:val="nil"/>
              <w:right w:val="nil"/>
            </w:tcBorders>
            <w:shd w:val="clear" w:color="auto" w:fill="000000"/>
            <w:noWrap/>
            <w:vAlign w:val="center"/>
          </w:tcPr>
          <w:p w:rsidR="00BA55D7" w:rsidRPr="00760256" w:rsidRDefault="00BA55D7" w:rsidP="00760256">
            <w:pPr>
              <w:spacing w:line="240" w:lineRule="auto"/>
              <w:ind w:firstLineChars="100" w:firstLine="100"/>
              <w:rPr>
                <w:rFonts w:ascii="Arial" w:eastAsiaTheme="minorHAnsi" w:hAnsi="Arial"/>
                <w:b/>
                <w:bCs/>
                <w:color w:val="FFFFFF"/>
                <w:szCs w:val="20"/>
              </w:rPr>
            </w:pPr>
            <w:r w:rsidRPr="00760256">
              <w:rPr>
                <w:rFonts w:ascii="Arial" w:eastAsiaTheme="minorHAnsi" w:hAnsi="Arial"/>
                <w:b/>
                <w:bCs/>
                <w:color w:val="FFFFFF"/>
                <w:szCs w:val="20"/>
              </w:rPr>
              <w:t> </w:t>
            </w:r>
          </w:p>
        </w:tc>
        <w:tc>
          <w:tcPr>
            <w:tcW w:w="720" w:type="dxa"/>
            <w:tcBorders>
              <w:top w:val="nil"/>
              <w:left w:val="nil"/>
              <w:bottom w:val="nil"/>
              <w:right w:val="nil"/>
            </w:tcBorders>
            <w:shd w:val="clear" w:color="auto" w:fill="000000"/>
            <w:noWrap/>
            <w:vAlign w:val="center"/>
          </w:tcPr>
          <w:p w:rsidR="00BA55D7" w:rsidRPr="00760256" w:rsidRDefault="00BA55D7" w:rsidP="00760256">
            <w:pPr>
              <w:spacing w:line="240" w:lineRule="auto"/>
              <w:ind w:firstLineChars="100" w:firstLine="100"/>
              <w:rPr>
                <w:rFonts w:ascii="Arial" w:eastAsiaTheme="minorHAnsi" w:hAnsi="Arial"/>
                <w:b/>
                <w:bCs/>
                <w:color w:val="FFFFFF"/>
                <w:szCs w:val="20"/>
              </w:rPr>
            </w:pPr>
            <w:r w:rsidRPr="00760256">
              <w:rPr>
                <w:rFonts w:ascii="Arial" w:eastAsiaTheme="minorHAnsi" w:hAnsi="Arial"/>
                <w:b/>
                <w:bCs/>
                <w:color w:val="FFFFFF"/>
                <w:szCs w:val="20"/>
              </w:rPr>
              <w:t> </w:t>
            </w:r>
          </w:p>
        </w:tc>
      </w:tr>
      <w:tr w:rsidR="00BA55D7" w:rsidRPr="00760256">
        <w:trPr>
          <w:trHeight w:val="660"/>
        </w:trPr>
        <w:tc>
          <w:tcPr>
            <w:tcW w:w="4620" w:type="dxa"/>
            <w:tcBorders>
              <w:top w:val="nil"/>
              <w:left w:val="single" w:sz="4" w:space="0" w:color="auto"/>
              <w:bottom w:val="single" w:sz="8" w:space="0" w:color="auto"/>
              <w:right w:val="single" w:sz="4" w:space="0" w:color="auto"/>
            </w:tcBorders>
            <w:shd w:val="clear" w:color="auto" w:fill="C0C0C0"/>
            <w:noWrap/>
            <w:vAlign w:val="center"/>
          </w:tcPr>
          <w:p w:rsidR="00BA55D7" w:rsidRPr="00760256" w:rsidRDefault="00BA55D7" w:rsidP="00760256">
            <w:pPr>
              <w:spacing w:line="240" w:lineRule="auto"/>
              <w:jc w:val="center"/>
              <w:rPr>
                <w:rFonts w:ascii="Arial" w:eastAsiaTheme="minorHAnsi" w:hAnsi="Arial"/>
                <w:b/>
                <w:bCs/>
                <w:color w:val="auto"/>
                <w:szCs w:val="20"/>
              </w:rPr>
            </w:pPr>
            <w:r w:rsidRPr="00760256">
              <w:rPr>
                <w:rFonts w:ascii="Arial" w:eastAsiaTheme="minorHAnsi" w:hAnsi="Arial"/>
                <w:b/>
                <w:bCs/>
                <w:color w:val="auto"/>
                <w:szCs w:val="20"/>
              </w:rPr>
              <w:t>Item</w:t>
            </w:r>
          </w:p>
        </w:tc>
        <w:tc>
          <w:tcPr>
            <w:tcW w:w="1480" w:type="dxa"/>
            <w:tcBorders>
              <w:top w:val="nil"/>
              <w:left w:val="single" w:sz="4" w:space="0" w:color="auto"/>
              <w:bottom w:val="single" w:sz="8" w:space="0" w:color="auto"/>
              <w:right w:val="single" w:sz="4" w:space="0" w:color="auto"/>
            </w:tcBorders>
            <w:shd w:val="clear" w:color="auto" w:fill="C0C0C0"/>
            <w:noWrap/>
            <w:vAlign w:val="center"/>
          </w:tcPr>
          <w:p w:rsidR="00BA55D7" w:rsidRPr="00760256" w:rsidRDefault="00BA55D7" w:rsidP="00760256">
            <w:pPr>
              <w:spacing w:line="240" w:lineRule="auto"/>
              <w:jc w:val="center"/>
              <w:rPr>
                <w:rFonts w:ascii="Arial" w:eastAsiaTheme="minorHAnsi" w:hAnsi="Arial"/>
                <w:b/>
                <w:bCs/>
                <w:color w:val="auto"/>
                <w:szCs w:val="20"/>
              </w:rPr>
            </w:pPr>
            <w:r w:rsidRPr="00760256">
              <w:rPr>
                <w:rFonts w:ascii="Arial" w:eastAsiaTheme="minorHAnsi" w:hAnsi="Arial"/>
                <w:b/>
                <w:bCs/>
                <w:color w:val="auto"/>
                <w:szCs w:val="20"/>
              </w:rPr>
              <w:t>Cost</w:t>
            </w:r>
          </w:p>
        </w:tc>
        <w:tc>
          <w:tcPr>
            <w:tcW w:w="1440" w:type="dxa"/>
            <w:gridSpan w:val="2"/>
            <w:tcBorders>
              <w:top w:val="nil"/>
              <w:left w:val="single" w:sz="4" w:space="0" w:color="auto"/>
              <w:bottom w:val="single" w:sz="8" w:space="0" w:color="auto"/>
              <w:right w:val="single" w:sz="4" w:space="0" w:color="000000"/>
            </w:tcBorders>
            <w:shd w:val="clear" w:color="auto" w:fill="C0C0C0"/>
            <w:vAlign w:val="center"/>
          </w:tcPr>
          <w:p w:rsidR="00BA55D7" w:rsidRPr="00760256" w:rsidRDefault="00BA55D7" w:rsidP="00760256">
            <w:pPr>
              <w:spacing w:line="240" w:lineRule="auto"/>
              <w:jc w:val="center"/>
              <w:rPr>
                <w:rFonts w:ascii="Arial" w:eastAsiaTheme="minorHAnsi" w:hAnsi="Arial"/>
                <w:b/>
                <w:bCs/>
                <w:color w:val="auto"/>
                <w:szCs w:val="20"/>
              </w:rPr>
            </w:pPr>
            <w:r w:rsidRPr="00760256">
              <w:rPr>
                <w:rFonts w:ascii="Arial" w:eastAsiaTheme="minorHAnsi" w:hAnsi="Arial"/>
                <w:b/>
                <w:bCs/>
                <w:color w:val="auto"/>
                <w:szCs w:val="20"/>
              </w:rPr>
              <w:t>Purchase</w:t>
            </w:r>
            <w:r w:rsidRPr="00760256">
              <w:rPr>
                <w:rFonts w:ascii="Arial" w:eastAsiaTheme="minorHAnsi" w:hAnsi="Arial"/>
                <w:b/>
                <w:bCs/>
                <w:color w:val="auto"/>
                <w:szCs w:val="20"/>
              </w:rPr>
              <w:br/>
              <w:t>Date</w:t>
            </w:r>
          </w:p>
        </w:tc>
      </w:tr>
      <w:tr w:rsidR="00D72CF7" w:rsidRPr="00760256">
        <w:trPr>
          <w:trHeight w:val="280"/>
        </w:trPr>
        <w:tc>
          <w:tcPr>
            <w:tcW w:w="4620" w:type="dxa"/>
            <w:tcBorders>
              <w:top w:val="nil"/>
              <w:left w:val="single" w:sz="4" w:space="0" w:color="auto"/>
              <w:bottom w:val="single" w:sz="4" w:space="0" w:color="auto"/>
              <w:right w:val="nil"/>
            </w:tcBorders>
            <w:shd w:val="clear" w:color="auto" w:fill="auto"/>
            <w:noWrap/>
            <w:vAlign w:val="center"/>
          </w:tcPr>
          <w:p w:rsidR="00D72CF7" w:rsidRPr="00760256" w:rsidRDefault="00D72CF7" w:rsidP="00760256">
            <w:pPr>
              <w:spacing w:line="240" w:lineRule="auto"/>
              <w:ind w:firstLineChars="100" w:firstLine="100"/>
              <w:rPr>
                <w:rFonts w:ascii="Arial" w:eastAsiaTheme="minorHAnsi" w:hAnsi="Arial"/>
                <w:b/>
                <w:bCs/>
                <w:color w:val="auto"/>
                <w:szCs w:val="20"/>
              </w:rPr>
            </w:pPr>
            <w:r w:rsidRPr="00760256">
              <w:rPr>
                <w:rFonts w:ascii="Arial" w:eastAsiaTheme="minorHAnsi" w:hAnsi="Arial"/>
                <w:b/>
                <w:bCs/>
                <w:color w:val="auto"/>
                <w:szCs w:val="20"/>
              </w:rPr>
              <w:t>Equipment</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b/>
                <w:bCs/>
                <w:color w:val="auto"/>
                <w:szCs w:val="20"/>
              </w:rPr>
            </w:pPr>
            <w:r w:rsidRPr="00760256">
              <w:rPr>
                <w:rFonts w:ascii="Arial" w:eastAsiaTheme="minorHAnsi" w:hAnsi="Arial"/>
                <w:b/>
                <w:bCs/>
                <w:color w:val="auto"/>
                <w:szCs w:val="20"/>
              </w:rPr>
              <w:t> </w:t>
            </w:r>
          </w:p>
        </w:tc>
        <w:tc>
          <w:tcPr>
            <w:tcW w:w="72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c>
          <w:tcPr>
            <w:tcW w:w="72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Bottle Filler</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$3,000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Forklift</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Pot Still with Vodka Tower</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Mash Pot</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$18,000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Fermentation Tanks</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$15,000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Fruit Press</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$6,000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Pumps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$6,000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Steam boiler</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$10,000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E90EAE" w:rsidP="00760256">
            <w:pPr>
              <w:spacing w:line="240" w:lineRule="auto"/>
              <w:rPr>
                <w:rFonts w:ascii="Arial" w:eastAsiaTheme="minorHAnsi" w:hAnsi="Arial"/>
                <w:color w:val="auto"/>
                <w:szCs w:val="20"/>
              </w:rPr>
            </w:pPr>
            <w:r w:rsidRPr="00760256">
              <w:rPr>
                <w:rFonts w:ascii="Arial" w:eastAsiaTheme="minorHAnsi" w:hAnsi="Arial"/>
                <w:color w:val="auto"/>
                <w:szCs w:val="20"/>
              </w:rPr>
              <w:t>Still</w:t>
            </w:r>
            <w:r w:rsidR="00D72CF7" w:rsidRPr="00760256">
              <w:rPr>
                <w:rFonts w:ascii="Arial" w:eastAsiaTheme="minorHAnsi" w:hAnsi="Arial"/>
                <w:color w:val="auto"/>
                <w:szCs w:val="20"/>
              </w:rPr>
              <w:t xml:space="preserve"> support equipment</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$5,000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Blending/Bottling Tank</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$18,000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2012</w:t>
            </w:r>
          </w:p>
        </w:tc>
      </w:tr>
      <w:tr w:rsidR="00D72CF7" w:rsidRPr="00760256">
        <w:trPr>
          <w:trHeight w:val="280"/>
        </w:trPr>
        <w:tc>
          <w:tcPr>
            <w:tcW w:w="4620" w:type="dxa"/>
            <w:tcBorders>
              <w:top w:val="nil"/>
              <w:left w:val="single" w:sz="4" w:space="0" w:color="auto"/>
              <w:bottom w:val="single" w:sz="4" w:space="0" w:color="auto"/>
              <w:right w:val="nil"/>
            </w:tcBorders>
            <w:shd w:val="clear" w:color="auto" w:fill="auto"/>
            <w:noWrap/>
            <w:vAlign w:val="bottom"/>
          </w:tcPr>
          <w:p w:rsidR="00D72CF7" w:rsidRPr="00760256" w:rsidRDefault="00D72CF7" w:rsidP="00760256">
            <w:pPr>
              <w:spacing w:line="240" w:lineRule="auto"/>
              <w:ind w:firstLineChars="100" w:firstLine="100"/>
              <w:rPr>
                <w:rFonts w:ascii="Arial" w:eastAsiaTheme="minorHAnsi" w:hAnsi="Arial"/>
                <w:b/>
                <w:bCs/>
                <w:color w:val="auto"/>
                <w:szCs w:val="20"/>
              </w:rPr>
            </w:pPr>
            <w:r w:rsidRPr="00760256">
              <w:rPr>
                <w:rFonts w:ascii="Arial" w:eastAsiaTheme="minorHAnsi" w:hAnsi="Arial"/>
                <w:b/>
                <w:bCs/>
                <w:color w:val="auto"/>
                <w:szCs w:val="20"/>
              </w:rPr>
              <w:t>Computer Hardware/Software</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c>
          <w:tcPr>
            <w:tcW w:w="720" w:type="dxa"/>
            <w:tcBorders>
              <w:top w:val="nil"/>
              <w:left w:val="nil"/>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c>
          <w:tcPr>
            <w:tcW w:w="720" w:type="dxa"/>
            <w:tcBorders>
              <w:top w:val="nil"/>
              <w:left w:val="nil"/>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r>
      <w:tr w:rsidR="00D72CF7" w:rsidRPr="00760256">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Office Computer</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Accounting System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Inventory System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0"/>
        </w:trPr>
        <w:tc>
          <w:tcPr>
            <w:tcW w:w="4620" w:type="dxa"/>
            <w:tcBorders>
              <w:top w:val="nil"/>
              <w:left w:val="single" w:sz="4" w:space="0" w:color="auto"/>
              <w:bottom w:val="single" w:sz="4" w:space="0" w:color="auto"/>
              <w:right w:val="nil"/>
            </w:tcBorders>
            <w:shd w:val="clear" w:color="auto" w:fill="auto"/>
            <w:noWrap/>
            <w:vAlign w:val="bottom"/>
          </w:tcPr>
          <w:p w:rsidR="00D72CF7" w:rsidRPr="00760256" w:rsidRDefault="00D72CF7" w:rsidP="00760256">
            <w:pPr>
              <w:spacing w:line="240" w:lineRule="auto"/>
              <w:ind w:firstLineChars="100" w:firstLine="100"/>
              <w:rPr>
                <w:rFonts w:ascii="Arial" w:eastAsiaTheme="minorHAnsi" w:hAnsi="Arial"/>
                <w:b/>
                <w:bCs/>
                <w:color w:val="auto"/>
                <w:szCs w:val="20"/>
              </w:rPr>
            </w:pPr>
            <w:r w:rsidRPr="00760256">
              <w:rPr>
                <w:rFonts w:ascii="Arial" w:eastAsiaTheme="minorHAnsi" w:hAnsi="Arial"/>
                <w:b/>
                <w:bCs/>
                <w:color w:val="auto"/>
                <w:szCs w:val="20"/>
              </w:rPr>
              <w:t>Telecommunications</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r>
      <w:tr w:rsidR="00D72CF7" w:rsidRPr="00760256">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Office Line</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9"/>
        </w:trPr>
        <w:tc>
          <w:tcPr>
            <w:tcW w:w="4620" w:type="dxa"/>
            <w:tcBorders>
              <w:top w:val="single" w:sz="4" w:space="0" w:color="auto"/>
              <w:left w:val="single" w:sz="4" w:space="0" w:color="auto"/>
              <w:bottom w:val="single" w:sz="4" w:space="0" w:color="auto"/>
              <w:right w:val="nil"/>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Internet Access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0"/>
        </w:trPr>
        <w:tc>
          <w:tcPr>
            <w:tcW w:w="4620" w:type="dxa"/>
            <w:tcBorders>
              <w:top w:val="single" w:sz="4" w:space="0" w:color="auto"/>
              <w:left w:val="single" w:sz="4" w:space="0" w:color="auto"/>
              <w:bottom w:val="single" w:sz="4" w:space="0" w:color="auto"/>
              <w:right w:val="nil"/>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Cell phone (3)</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0"/>
        </w:trPr>
        <w:tc>
          <w:tcPr>
            <w:tcW w:w="4620" w:type="dxa"/>
            <w:tcBorders>
              <w:top w:val="nil"/>
              <w:left w:val="single" w:sz="4" w:space="0" w:color="auto"/>
              <w:bottom w:val="single" w:sz="4" w:space="0" w:color="auto"/>
              <w:right w:val="nil"/>
            </w:tcBorders>
            <w:shd w:val="clear" w:color="auto" w:fill="auto"/>
            <w:noWrap/>
            <w:vAlign w:val="bottom"/>
          </w:tcPr>
          <w:p w:rsidR="00D72CF7" w:rsidRPr="00760256" w:rsidRDefault="00D72CF7" w:rsidP="00760256">
            <w:pPr>
              <w:spacing w:line="240" w:lineRule="auto"/>
              <w:ind w:firstLineChars="100" w:firstLine="100"/>
              <w:rPr>
                <w:rFonts w:ascii="Arial" w:eastAsiaTheme="minorHAnsi" w:hAnsi="Arial"/>
                <w:b/>
                <w:bCs/>
                <w:color w:val="auto"/>
                <w:szCs w:val="20"/>
              </w:rPr>
            </w:pPr>
            <w:r w:rsidRPr="00760256">
              <w:rPr>
                <w:rFonts w:ascii="Arial" w:eastAsiaTheme="minorHAnsi" w:hAnsi="Arial"/>
                <w:b/>
                <w:bCs/>
                <w:color w:val="auto"/>
                <w:szCs w:val="20"/>
              </w:rPr>
              <w:t>Tasting Room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c>
          <w:tcPr>
            <w:tcW w:w="720" w:type="dxa"/>
            <w:tcBorders>
              <w:top w:val="nil"/>
              <w:left w:val="nil"/>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c>
          <w:tcPr>
            <w:tcW w:w="720" w:type="dxa"/>
            <w:tcBorders>
              <w:top w:val="nil"/>
              <w:left w:val="nil"/>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 </w:t>
            </w:r>
          </w:p>
        </w:tc>
      </w:tr>
      <w:tr w:rsidR="00D72CF7" w:rsidRPr="00760256">
        <w:trPr>
          <w:trHeight w:val="26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Construction of Tasting Room</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$4,000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Retail Racks</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r w:rsidR="00D72CF7" w:rsidRPr="00760256">
        <w:trPr>
          <w:trHeight w:val="26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rPr>
                <w:rFonts w:ascii="Arial" w:eastAsiaTheme="minorHAnsi" w:hAnsi="Arial"/>
                <w:color w:val="auto"/>
                <w:szCs w:val="20"/>
              </w:rPr>
            </w:pPr>
            <w:r w:rsidRPr="00760256">
              <w:rPr>
                <w:rFonts w:ascii="Arial" w:eastAsiaTheme="minorHAnsi" w:hAnsi="Arial"/>
                <w:color w:val="auto"/>
                <w:szCs w:val="20"/>
              </w:rPr>
              <w:t>Small bar</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$1,000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center"/>
              <w:rPr>
                <w:rFonts w:ascii="Arial" w:eastAsiaTheme="minorHAnsi" w:hAnsi="Arial"/>
                <w:color w:val="auto"/>
                <w:szCs w:val="20"/>
              </w:rPr>
            </w:pPr>
            <w:r w:rsidRPr="00760256">
              <w:rPr>
                <w:rFonts w:ascii="Arial" w:eastAsiaTheme="minorHAnsi" w:hAnsi="Arial"/>
                <w:color w:val="auto"/>
                <w:szCs w:val="20"/>
              </w:rPr>
              <w:t>Sep</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2CF7" w:rsidRPr="00760256" w:rsidRDefault="00D72CF7" w:rsidP="00760256">
            <w:pPr>
              <w:spacing w:line="240" w:lineRule="auto"/>
              <w:jc w:val="right"/>
              <w:rPr>
                <w:rFonts w:ascii="Arial" w:eastAsiaTheme="minorHAnsi" w:hAnsi="Arial"/>
                <w:color w:val="auto"/>
                <w:szCs w:val="20"/>
              </w:rPr>
            </w:pPr>
            <w:r w:rsidRPr="00760256">
              <w:rPr>
                <w:rFonts w:ascii="Arial" w:eastAsiaTheme="minorHAnsi" w:hAnsi="Arial"/>
                <w:color w:val="auto"/>
                <w:szCs w:val="20"/>
              </w:rPr>
              <w:t>2013</w:t>
            </w:r>
          </w:p>
        </w:tc>
      </w:tr>
    </w:tbl>
    <w:p w:rsidR="00BA55D7" w:rsidRPr="00261EA6" w:rsidRDefault="00BA55D7" w:rsidP="00261EA6">
      <w:pPr>
        <w:pStyle w:val="NormalWeb"/>
        <w:spacing w:before="2" w:after="2" w:line="480" w:lineRule="auto"/>
        <w:rPr>
          <w:rFonts w:ascii="Arial" w:hAnsi="Arial"/>
          <w:color w:val="000000" w:themeColor="text1"/>
        </w:rPr>
      </w:pPr>
    </w:p>
    <w:p w:rsidR="00BA55D7" w:rsidRPr="00AD6DF2" w:rsidRDefault="00AD6DF2" w:rsidP="00261EA6">
      <w:pPr>
        <w:pStyle w:val="NormalWeb"/>
        <w:spacing w:before="2" w:after="2" w:line="480" w:lineRule="auto"/>
        <w:rPr>
          <w:rFonts w:ascii="Arial" w:hAnsi="Arial"/>
          <w:b/>
          <w:color w:val="000000" w:themeColor="text1"/>
          <w:u w:val="single"/>
        </w:rPr>
      </w:pPr>
      <w:r w:rsidRPr="00AD6DF2">
        <w:rPr>
          <w:rFonts w:ascii="Arial" w:hAnsi="Arial"/>
          <w:b/>
          <w:color w:val="000000" w:themeColor="text1"/>
          <w:u w:val="single"/>
        </w:rPr>
        <w:t>Sales Forecast</w:t>
      </w:r>
    </w:p>
    <w:p w:rsidR="00BA55D7" w:rsidRPr="00261EA6" w:rsidRDefault="00BA55D7" w:rsidP="00261EA6">
      <w:pPr>
        <w:spacing w:line="480" w:lineRule="auto"/>
        <w:rPr>
          <w:rFonts w:ascii="Arial" w:hAnsi="Arial"/>
          <w:color w:val="000000" w:themeColor="text1"/>
          <w:sz w:val="24"/>
        </w:rPr>
      </w:pPr>
      <w:r w:rsidRPr="00261EA6">
        <w:rPr>
          <w:rFonts w:ascii="Arial" w:hAnsi="Arial"/>
          <w:color w:val="000000" w:themeColor="text1"/>
          <w:sz w:val="24"/>
        </w:rPr>
        <w:t xml:space="preserve">We go into this knowing that we will have lean production methodology in the first year. Although the above equipment has the capacity to produce over </w:t>
      </w:r>
      <w:r w:rsidR="00510E98" w:rsidRPr="00261EA6">
        <w:rPr>
          <w:rFonts w:ascii="Arial" w:hAnsi="Arial"/>
          <w:color w:val="000000" w:themeColor="text1"/>
          <w:sz w:val="24"/>
        </w:rPr>
        <w:t>30,000</w:t>
      </w:r>
      <w:r w:rsidRPr="00261EA6">
        <w:rPr>
          <w:rFonts w:ascii="Arial" w:hAnsi="Arial"/>
          <w:color w:val="000000" w:themeColor="text1"/>
          <w:sz w:val="24"/>
        </w:rPr>
        <w:t xml:space="preserve"> cases a year</w:t>
      </w:r>
      <w:r w:rsidR="00510E98" w:rsidRPr="00261EA6">
        <w:rPr>
          <w:rFonts w:ascii="Arial" w:hAnsi="Arial"/>
          <w:color w:val="000000" w:themeColor="text1"/>
          <w:sz w:val="24"/>
        </w:rPr>
        <w:t>; we</w:t>
      </w:r>
      <w:r w:rsidRPr="00261EA6">
        <w:rPr>
          <w:rFonts w:ascii="Arial" w:hAnsi="Arial"/>
          <w:color w:val="000000" w:themeColor="text1"/>
          <w:sz w:val="24"/>
        </w:rPr>
        <w:t xml:space="preserve"> as a startup company cannot provide the financial means to meet this type of production. So due to the limitations set by our current business profile, and to maintain a small “family” business we feel we would like to limit our products for the first year. This not only reduces our costs, but allows us to grow as needed due to the expenses that come from increased inventory. In the distilling industry all bottles whether they are on the shelves at the store, or sitting in our warehouse are taxed the same rate, and if we were to make that 33,800 cases the first year and only sell our estimated 800 cases, we would be responsible for the __% taxes on each bottle, and this is more then we could every hope to make as a startup. With these limitations in mind we </w:t>
      </w:r>
      <w:r w:rsidR="00510E98" w:rsidRPr="00261EA6">
        <w:rPr>
          <w:rFonts w:ascii="Arial" w:hAnsi="Arial"/>
          <w:color w:val="000000" w:themeColor="text1"/>
          <w:sz w:val="24"/>
        </w:rPr>
        <w:t>have set</w:t>
      </w:r>
      <w:r w:rsidRPr="00261EA6">
        <w:rPr>
          <w:rFonts w:ascii="Arial" w:hAnsi="Arial"/>
          <w:color w:val="000000" w:themeColor="text1"/>
          <w:sz w:val="24"/>
        </w:rPr>
        <w:t xml:space="preserve"> our sales at a rate that we can grow upon and this way we can test out our markets, with the goal of doubling the amount of cases by the second year. </w:t>
      </w:r>
    </w:p>
    <w:p w:rsidR="00AD6DF2" w:rsidRDefault="00AD6DF2" w:rsidP="00261EA6">
      <w:pPr>
        <w:spacing w:line="480" w:lineRule="auto"/>
        <w:rPr>
          <w:rFonts w:ascii="Arial" w:hAnsi="Arial"/>
          <w:color w:val="000000" w:themeColor="text1"/>
          <w:sz w:val="24"/>
        </w:rPr>
      </w:pPr>
    </w:p>
    <w:p w:rsidR="00BA55D7" w:rsidRPr="00261EA6" w:rsidRDefault="00BA55D7" w:rsidP="00261EA6">
      <w:pPr>
        <w:spacing w:line="480" w:lineRule="auto"/>
        <w:rPr>
          <w:rFonts w:ascii="Arial" w:hAnsi="Arial"/>
          <w:color w:val="000000" w:themeColor="text1"/>
          <w:sz w:val="24"/>
        </w:rPr>
      </w:pPr>
      <w:r w:rsidRPr="00261EA6">
        <w:rPr>
          <w:rFonts w:ascii="Arial" w:hAnsi="Arial"/>
          <w:color w:val="000000" w:themeColor="text1"/>
          <w:sz w:val="24"/>
        </w:rPr>
        <w:t xml:space="preserve">In terms of the three different product lines, we </w:t>
      </w:r>
      <w:r w:rsidR="00510E98" w:rsidRPr="00261EA6">
        <w:rPr>
          <w:rFonts w:ascii="Arial" w:hAnsi="Arial"/>
          <w:color w:val="000000" w:themeColor="text1"/>
          <w:sz w:val="24"/>
        </w:rPr>
        <w:t>plan to have two different size bottles, a 750ml, and a 350ml</w:t>
      </w:r>
      <w:r w:rsidR="00E90EAE" w:rsidRPr="00261EA6">
        <w:rPr>
          <w:rFonts w:ascii="Arial" w:hAnsi="Arial"/>
          <w:color w:val="000000" w:themeColor="text1"/>
          <w:sz w:val="24"/>
        </w:rPr>
        <w:t>, in</w:t>
      </w:r>
      <w:r w:rsidR="00510E98" w:rsidRPr="00261EA6">
        <w:rPr>
          <w:rFonts w:ascii="Arial" w:hAnsi="Arial"/>
          <w:color w:val="000000" w:themeColor="text1"/>
          <w:sz w:val="24"/>
        </w:rPr>
        <w:t xml:space="preserve"> </w:t>
      </w:r>
      <w:r w:rsidRPr="00261EA6">
        <w:rPr>
          <w:rFonts w:ascii="Arial" w:hAnsi="Arial"/>
          <w:color w:val="000000" w:themeColor="text1"/>
          <w:sz w:val="24"/>
        </w:rPr>
        <w:t xml:space="preserve">hopes that the smaller bottle will allow the market a smaller price to taste and enjoy while allowing a larger bottle to grow into.  We have priced our cases relative to other competitors in the premium vodka market. This means that with taxes and state markup our cases should be set at approximately $362 per case on the 750ml bottles, $332 on the private 750ml bottles, and $220 for the 350ml bottles. As the state actually sets the prices on liquor in the state of Washington these are estimates based upon the states calculations of taxes and fees per bottle. However, by reviewing the following graph- it shows that our gross sales steadily rise with a 3% growth rate each month for the first year. </w:t>
      </w:r>
    </w:p>
    <w:p w:rsidR="00510E98" w:rsidRPr="00261EA6" w:rsidRDefault="00510E98" w:rsidP="00261EA6">
      <w:pPr>
        <w:pStyle w:val="NormalWeb"/>
        <w:spacing w:before="2" w:after="2" w:line="480" w:lineRule="auto"/>
        <w:rPr>
          <w:rFonts w:ascii="Arial" w:hAnsi="Arial"/>
          <w:b/>
          <w:color w:val="000000" w:themeColor="text1"/>
        </w:rPr>
      </w:pPr>
      <w:r w:rsidRPr="00261EA6">
        <w:rPr>
          <w:rFonts w:ascii="Arial" w:hAnsi="Arial"/>
          <w:b/>
          <w:noProof/>
          <w:color w:val="000000" w:themeColor="text1"/>
        </w:rPr>
        <w:drawing>
          <wp:anchor distT="0" distB="0" distL="114300" distR="114300" simplePos="0" relativeHeight="251668480" behindDoc="0" locked="0" layoutInCell="1" allowOverlap="1">
            <wp:simplePos x="0" y="0"/>
            <wp:positionH relativeFrom="column">
              <wp:posOffset>914400</wp:posOffset>
            </wp:positionH>
            <wp:positionV relativeFrom="paragraph">
              <wp:posOffset>75565</wp:posOffset>
            </wp:positionV>
            <wp:extent cx="4453890" cy="2619375"/>
            <wp:effectExtent l="25400" t="25400" r="16510" b="0"/>
            <wp:wrapTight wrapText="bothSides">
              <wp:wrapPolygon edited="0">
                <wp:start x="-123" y="-209"/>
                <wp:lineTo x="-123" y="21574"/>
                <wp:lineTo x="21680" y="21574"/>
                <wp:lineTo x="21680" y="-209"/>
                <wp:lineTo x="-123" y="-209"/>
              </wp:wrapPolygon>
            </wp:wrapTight>
            <wp:docPr id="2"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510E98" w:rsidRPr="00261EA6" w:rsidRDefault="00510E98" w:rsidP="00261EA6">
      <w:pPr>
        <w:pStyle w:val="NormalWeb"/>
        <w:spacing w:before="2" w:after="2" w:line="480" w:lineRule="auto"/>
        <w:rPr>
          <w:rFonts w:ascii="Arial" w:hAnsi="Arial"/>
          <w:b/>
          <w:color w:val="000000" w:themeColor="text1"/>
        </w:rPr>
      </w:pPr>
    </w:p>
    <w:p w:rsidR="008A7B2F" w:rsidRDefault="008A7B2F" w:rsidP="00261EA6">
      <w:pPr>
        <w:pStyle w:val="NormalWeb"/>
        <w:spacing w:before="2" w:after="2" w:line="480" w:lineRule="auto"/>
        <w:rPr>
          <w:rFonts w:ascii="Arial" w:hAnsi="Arial"/>
          <w:b/>
          <w:color w:val="000000" w:themeColor="text1"/>
        </w:rPr>
      </w:pPr>
    </w:p>
    <w:p w:rsidR="008A7B2F" w:rsidRDefault="008A7B2F" w:rsidP="00261EA6">
      <w:pPr>
        <w:pStyle w:val="NormalWeb"/>
        <w:spacing w:before="2" w:after="2" w:line="480" w:lineRule="auto"/>
        <w:rPr>
          <w:rFonts w:ascii="Arial" w:hAnsi="Arial"/>
          <w:b/>
          <w:color w:val="000000" w:themeColor="text1"/>
        </w:rPr>
      </w:pPr>
    </w:p>
    <w:p w:rsidR="008A7B2F" w:rsidRDefault="008A7B2F" w:rsidP="00261EA6">
      <w:pPr>
        <w:pStyle w:val="NormalWeb"/>
        <w:spacing w:before="2" w:after="2" w:line="480" w:lineRule="auto"/>
        <w:rPr>
          <w:rFonts w:ascii="Arial" w:hAnsi="Arial"/>
          <w:b/>
          <w:color w:val="000000" w:themeColor="text1"/>
        </w:rPr>
      </w:pPr>
    </w:p>
    <w:p w:rsidR="008A7B2F" w:rsidRDefault="008A7B2F" w:rsidP="00261EA6">
      <w:pPr>
        <w:pStyle w:val="NormalWeb"/>
        <w:spacing w:before="2" w:after="2" w:line="480" w:lineRule="auto"/>
        <w:rPr>
          <w:rFonts w:ascii="Arial" w:hAnsi="Arial"/>
          <w:b/>
          <w:color w:val="000000" w:themeColor="text1"/>
        </w:rPr>
      </w:pPr>
    </w:p>
    <w:p w:rsidR="008A7B2F" w:rsidRDefault="008A7B2F" w:rsidP="00261EA6">
      <w:pPr>
        <w:pStyle w:val="NormalWeb"/>
        <w:spacing w:before="2" w:after="2" w:line="480" w:lineRule="auto"/>
        <w:rPr>
          <w:rFonts w:ascii="Arial" w:hAnsi="Arial"/>
          <w:b/>
          <w:color w:val="000000" w:themeColor="text1"/>
        </w:rPr>
      </w:pPr>
    </w:p>
    <w:p w:rsidR="00510E98" w:rsidRPr="00C93321" w:rsidRDefault="008A7B2F" w:rsidP="00C93321">
      <w:pPr>
        <w:spacing w:line="480" w:lineRule="auto"/>
        <w:rPr>
          <w:rFonts w:ascii="Arial" w:hAnsi="Arial"/>
          <w:b/>
          <w:color w:val="auto"/>
          <w:sz w:val="24"/>
          <w:u w:val="single"/>
        </w:rPr>
      </w:pPr>
      <w:r w:rsidRPr="00261EA6">
        <w:rPr>
          <w:rFonts w:ascii="Arial" w:hAnsi="Arial"/>
          <w:b/>
          <w:color w:val="auto"/>
          <w:sz w:val="24"/>
          <w:u w:val="single"/>
        </w:rPr>
        <w:t>Income Statement</w:t>
      </w:r>
    </w:p>
    <w:tbl>
      <w:tblPr>
        <w:tblpPr w:leftFromText="180" w:rightFromText="180" w:vertAnchor="text" w:horzAnchor="page" w:tblpX="1549" w:tblpY="395"/>
        <w:tblW w:w="8480" w:type="dxa"/>
        <w:tblLook w:val="0000"/>
      </w:tblPr>
      <w:tblGrid>
        <w:gridCol w:w="4181"/>
        <w:gridCol w:w="1391"/>
        <w:gridCol w:w="1445"/>
        <w:gridCol w:w="1463"/>
      </w:tblGrid>
      <w:tr w:rsidR="008A7B2F" w:rsidRPr="00261EA6">
        <w:trPr>
          <w:trHeight w:val="500"/>
        </w:trPr>
        <w:tc>
          <w:tcPr>
            <w:tcW w:w="4181" w:type="dxa"/>
            <w:tcBorders>
              <w:top w:val="single" w:sz="8" w:space="0" w:color="auto"/>
              <w:left w:val="single" w:sz="8" w:space="0" w:color="auto"/>
              <w:bottom w:val="single" w:sz="8" w:space="0" w:color="auto"/>
              <w:right w:val="nil"/>
            </w:tcBorders>
            <w:shd w:val="clear" w:color="auto" w:fill="000000"/>
            <w:noWrap/>
            <w:vAlign w:val="center"/>
          </w:tcPr>
          <w:p w:rsidR="008A7B2F" w:rsidRPr="00AD6DF2" w:rsidRDefault="008A7B2F" w:rsidP="008A7B2F">
            <w:pPr>
              <w:spacing w:line="240" w:lineRule="auto"/>
              <w:ind w:firstLineChars="100" w:firstLine="156"/>
              <w:rPr>
                <w:rFonts w:ascii="Arial" w:hAnsi="Arial"/>
                <w:b/>
                <w:bCs/>
                <w:color w:val="FFFFFF"/>
                <w:szCs w:val="24"/>
              </w:rPr>
            </w:pPr>
            <w:r w:rsidRPr="00AD6DF2">
              <w:rPr>
                <w:rFonts w:ascii="Arial" w:hAnsi="Arial"/>
                <w:color w:val="000000" w:themeColor="text1"/>
              </w:rPr>
              <w:tab/>
            </w:r>
            <w:r w:rsidRPr="00AD6DF2">
              <w:rPr>
                <w:rFonts w:ascii="Arial" w:hAnsi="Arial"/>
                <w:b/>
                <w:bCs/>
                <w:color w:val="FFFFFF"/>
                <w:szCs w:val="24"/>
              </w:rPr>
              <w:t>Income Statements</w:t>
            </w:r>
          </w:p>
        </w:tc>
        <w:tc>
          <w:tcPr>
            <w:tcW w:w="1391" w:type="dxa"/>
            <w:tcBorders>
              <w:top w:val="single" w:sz="8" w:space="0" w:color="auto"/>
              <w:left w:val="single" w:sz="8" w:space="0" w:color="auto"/>
              <w:bottom w:val="single" w:sz="8" w:space="0" w:color="auto"/>
              <w:right w:val="nil"/>
            </w:tcBorders>
            <w:shd w:val="clear" w:color="auto" w:fill="000000"/>
            <w:noWrap/>
            <w:vAlign w:val="center"/>
          </w:tcPr>
          <w:p w:rsidR="008A7B2F" w:rsidRPr="00AD6DF2" w:rsidRDefault="008A7B2F" w:rsidP="008A7B2F">
            <w:pPr>
              <w:spacing w:line="240" w:lineRule="auto"/>
              <w:ind w:firstLineChars="100" w:firstLine="156"/>
              <w:rPr>
                <w:rFonts w:ascii="Arial" w:hAnsi="Arial"/>
                <w:b/>
                <w:bCs/>
                <w:color w:val="FFFFFF"/>
              </w:rPr>
            </w:pPr>
            <w:r w:rsidRPr="00AD6DF2">
              <w:rPr>
                <w:rFonts w:ascii="Arial" w:hAnsi="Arial"/>
                <w:b/>
                <w:bCs/>
                <w:color w:val="FFFFFF"/>
              </w:rPr>
              <w:t>2012</w:t>
            </w:r>
          </w:p>
        </w:tc>
        <w:tc>
          <w:tcPr>
            <w:tcW w:w="1445" w:type="dxa"/>
            <w:tcBorders>
              <w:top w:val="single" w:sz="8" w:space="0" w:color="auto"/>
              <w:left w:val="nil"/>
              <w:bottom w:val="single" w:sz="8" w:space="0" w:color="auto"/>
              <w:right w:val="single" w:sz="8" w:space="0" w:color="auto"/>
            </w:tcBorders>
            <w:shd w:val="clear" w:color="auto" w:fill="000000"/>
            <w:noWrap/>
            <w:vAlign w:val="center"/>
          </w:tcPr>
          <w:p w:rsidR="008A7B2F" w:rsidRPr="00AD6DF2" w:rsidRDefault="008A7B2F" w:rsidP="008A7B2F">
            <w:pPr>
              <w:spacing w:line="240" w:lineRule="auto"/>
              <w:rPr>
                <w:rFonts w:ascii="Arial" w:hAnsi="Arial"/>
                <w:color w:val="FFFFFF"/>
                <w:szCs w:val="24"/>
              </w:rPr>
            </w:pPr>
            <w:r w:rsidRPr="00AD6DF2">
              <w:rPr>
                <w:rFonts w:ascii="Arial" w:hAnsi="Arial"/>
                <w:color w:val="FFFFFF"/>
                <w:szCs w:val="24"/>
              </w:rPr>
              <w:t> </w:t>
            </w:r>
          </w:p>
        </w:tc>
        <w:tc>
          <w:tcPr>
            <w:tcW w:w="1463" w:type="dxa"/>
            <w:tcBorders>
              <w:top w:val="single" w:sz="8" w:space="0" w:color="auto"/>
              <w:left w:val="single" w:sz="8" w:space="0" w:color="auto"/>
              <w:bottom w:val="single" w:sz="8" w:space="0" w:color="auto"/>
              <w:right w:val="single" w:sz="8" w:space="0" w:color="auto"/>
            </w:tcBorders>
            <w:shd w:val="clear" w:color="auto" w:fill="000000"/>
            <w:noWrap/>
            <w:vAlign w:val="center"/>
          </w:tcPr>
          <w:p w:rsidR="008A7B2F" w:rsidRPr="00AD6DF2" w:rsidRDefault="008A7B2F" w:rsidP="008A7B2F">
            <w:pPr>
              <w:spacing w:line="240" w:lineRule="auto"/>
              <w:ind w:firstLineChars="100" w:firstLine="156"/>
              <w:rPr>
                <w:rFonts w:ascii="Arial" w:hAnsi="Arial"/>
                <w:b/>
                <w:bCs/>
                <w:color w:val="FFFFFF"/>
              </w:rPr>
            </w:pPr>
            <w:r w:rsidRPr="00AD6DF2">
              <w:rPr>
                <w:rFonts w:ascii="Arial" w:hAnsi="Arial"/>
                <w:b/>
                <w:bCs/>
                <w:color w:val="FFFFFF"/>
              </w:rPr>
              <w:t>2016</w:t>
            </w:r>
          </w:p>
        </w:tc>
      </w:tr>
      <w:tr w:rsidR="008A7B2F" w:rsidRPr="00261EA6">
        <w:trPr>
          <w:trHeight w:val="280"/>
        </w:trPr>
        <w:tc>
          <w:tcPr>
            <w:tcW w:w="4181" w:type="dxa"/>
            <w:tcBorders>
              <w:top w:val="nil"/>
              <w:left w:val="single" w:sz="4" w:space="0" w:color="auto"/>
              <w:bottom w:val="single" w:sz="8" w:space="0" w:color="auto"/>
              <w:right w:val="single" w:sz="4" w:space="0" w:color="auto"/>
            </w:tcBorders>
            <w:shd w:val="clear" w:color="auto" w:fill="C0C0C0"/>
            <w:noWrap/>
            <w:vAlign w:val="center"/>
          </w:tcPr>
          <w:p w:rsidR="008A7B2F" w:rsidRPr="00AD6DF2" w:rsidRDefault="008A7B2F" w:rsidP="008A7B2F">
            <w:pPr>
              <w:spacing w:line="240" w:lineRule="auto"/>
              <w:ind w:firstLineChars="100" w:firstLine="156"/>
              <w:rPr>
                <w:rFonts w:ascii="Arial" w:hAnsi="Arial"/>
                <w:color w:val="000000"/>
              </w:rPr>
            </w:pPr>
            <w:r w:rsidRPr="00AD6DF2">
              <w:rPr>
                <w:rFonts w:ascii="Arial" w:hAnsi="Arial"/>
                <w:color w:val="000000"/>
              </w:rPr>
              <w:t> </w:t>
            </w:r>
          </w:p>
        </w:tc>
        <w:tc>
          <w:tcPr>
            <w:tcW w:w="1391" w:type="dxa"/>
            <w:tcBorders>
              <w:top w:val="nil"/>
              <w:left w:val="nil"/>
              <w:bottom w:val="single" w:sz="8" w:space="0" w:color="auto"/>
              <w:right w:val="single" w:sz="4" w:space="0" w:color="auto"/>
            </w:tcBorders>
            <w:shd w:val="clear" w:color="auto" w:fill="C0C0C0"/>
            <w:noWrap/>
            <w:vAlign w:val="bottom"/>
          </w:tcPr>
          <w:p w:rsidR="008A7B2F" w:rsidRPr="00AD6DF2" w:rsidRDefault="008A7B2F" w:rsidP="008A7B2F">
            <w:pPr>
              <w:spacing w:line="240" w:lineRule="auto"/>
              <w:jc w:val="center"/>
              <w:rPr>
                <w:rFonts w:ascii="Arial" w:hAnsi="Arial"/>
                <w:color w:val="000000"/>
              </w:rPr>
            </w:pPr>
            <w:r w:rsidRPr="00AD6DF2">
              <w:rPr>
                <w:rFonts w:ascii="Arial" w:hAnsi="Arial"/>
                <w:color w:val="000000"/>
              </w:rPr>
              <w:t>September</w:t>
            </w:r>
          </w:p>
        </w:tc>
        <w:tc>
          <w:tcPr>
            <w:tcW w:w="1445" w:type="dxa"/>
            <w:tcBorders>
              <w:top w:val="nil"/>
              <w:left w:val="single" w:sz="8" w:space="0" w:color="auto"/>
              <w:bottom w:val="single" w:sz="8" w:space="0" w:color="auto"/>
              <w:right w:val="single" w:sz="8" w:space="0" w:color="auto"/>
            </w:tcBorders>
            <w:shd w:val="clear" w:color="auto" w:fill="C0C0C0"/>
            <w:noWrap/>
            <w:vAlign w:val="bottom"/>
          </w:tcPr>
          <w:p w:rsidR="008A7B2F" w:rsidRPr="00AD6DF2" w:rsidRDefault="008A7B2F" w:rsidP="008A7B2F">
            <w:pPr>
              <w:spacing w:line="240" w:lineRule="auto"/>
              <w:jc w:val="center"/>
              <w:rPr>
                <w:rFonts w:ascii="Arial" w:hAnsi="Arial"/>
                <w:color w:val="000000"/>
              </w:rPr>
            </w:pPr>
            <w:r w:rsidRPr="00AD6DF2">
              <w:rPr>
                <w:rFonts w:ascii="Arial" w:hAnsi="Arial"/>
                <w:color w:val="000000"/>
              </w:rPr>
              <w:t>TOTAL</w:t>
            </w:r>
          </w:p>
        </w:tc>
        <w:tc>
          <w:tcPr>
            <w:tcW w:w="1463" w:type="dxa"/>
            <w:tcBorders>
              <w:top w:val="nil"/>
              <w:left w:val="single" w:sz="8" w:space="0" w:color="auto"/>
              <w:bottom w:val="single" w:sz="8" w:space="0" w:color="auto"/>
              <w:right w:val="single" w:sz="8" w:space="0" w:color="auto"/>
            </w:tcBorders>
            <w:shd w:val="clear" w:color="auto" w:fill="C0C0C0"/>
            <w:noWrap/>
            <w:vAlign w:val="bottom"/>
          </w:tcPr>
          <w:p w:rsidR="008A7B2F" w:rsidRPr="00AD6DF2" w:rsidRDefault="008A7B2F" w:rsidP="008A7B2F">
            <w:pPr>
              <w:spacing w:line="240" w:lineRule="auto"/>
              <w:jc w:val="center"/>
              <w:rPr>
                <w:rFonts w:ascii="Arial" w:hAnsi="Arial"/>
                <w:color w:val="000000"/>
              </w:rPr>
            </w:pPr>
            <w:r w:rsidRPr="00AD6DF2">
              <w:rPr>
                <w:rFonts w:ascii="Arial" w:hAnsi="Arial"/>
                <w:color w:val="000000"/>
              </w:rPr>
              <w:t> </w:t>
            </w:r>
          </w:p>
        </w:tc>
      </w:tr>
      <w:tr w:rsidR="008A7B2F" w:rsidRPr="00261EA6">
        <w:trPr>
          <w:trHeight w:val="280"/>
        </w:trPr>
        <w:tc>
          <w:tcPr>
            <w:tcW w:w="4181" w:type="dxa"/>
            <w:tcBorders>
              <w:top w:val="nil"/>
              <w:left w:val="single" w:sz="4" w:space="0" w:color="auto"/>
              <w:bottom w:val="nil"/>
              <w:right w:val="single" w:sz="4" w:space="0" w:color="auto"/>
            </w:tcBorders>
            <w:shd w:val="clear" w:color="auto" w:fill="auto"/>
            <w:noWrap/>
            <w:vAlign w:val="center"/>
          </w:tcPr>
          <w:p w:rsidR="008A7B2F" w:rsidRPr="00AD6DF2" w:rsidRDefault="008A7B2F" w:rsidP="008A7B2F">
            <w:pPr>
              <w:spacing w:line="240" w:lineRule="auto"/>
              <w:ind w:firstLineChars="100" w:firstLine="156"/>
              <w:rPr>
                <w:rFonts w:ascii="Arial" w:hAnsi="Arial"/>
                <w:b/>
                <w:bCs/>
                <w:color w:val="000000"/>
              </w:rPr>
            </w:pPr>
            <w:r w:rsidRPr="00AD6DF2">
              <w:rPr>
                <w:rFonts w:ascii="Arial" w:hAnsi="Arial"/>
                <w:b/>
                <w:bCs/>
                <w:color w:val="000000"/>
              </w:rPr>
              <w:t>INCOME</w:t>
            </w:r>
          </w:p>
        </w:tc>
        <w:tc>
          <w:tcPr>
            <w:tcW w:w="1391" w:type="dxa"/>
            <w:tcBorders>
              <w:top w:val="nil"/>
              <w:left w:val="nil"/>
              <w:bottom w:val="nil"/>
              <w:right w:val="single" w:sz="4" w:space="0" w:color="auto"/>
            </w:tcBorders>
            <w:shd w:val="clear" w:color="auto" w:fill="auto"/>
            <w:noWrap/>
            <w:vAlign w:val="center"/>
          </w:tcPr>
          <w:p w:rsidR="008A7B2F" w:rsidRPr="00AD6DF2" w:rsidRDefault="008A7B2F" w:rsidP="008A7B2F">
            <w:pPr>
              <w:spacing w:line="240" w:lineRule="auto"/>
              <w:rPr>
                <w:rFonts w:ascii="Arial" w:hAnsi="Arial"/>
                <w:b/>
                <w:bCs/>
                <w:color w:val="000000"/>
              </w:rPr>
            </w:pPr>
            <w:r w:rsidRPr="00AD6DF2">
              <w:rPr>
                <w:rFonts w:ascii="Arial" w:hAnsi="Arial"/>
                <w:b/>
                <w:bCs/>
                <w:color w:val="000000"/>
              </w:rPr>
              <w:t> </w:t>
            </w:r>
          </w:p>
        </w:tc>
        <w:tc>
          <w:tcPr>
            <w:tcW w:w="1445" w:type="dxa"/>
            <w:tcBorders>
              <w:top w:val="nil"/>
              <w:left w:val="single" w:sz="8" w:space="0" w:color="auto"/>
              <w:bottom w:val="nil"/>
              <w:right w:val="single" w:sz="8" w:space="0" w:color="auto"/>
            </w:tcBorders>
            <w:shd w:val="clear" w:color="auto" w:fill="auto"/>
            <w:noWrap/>
            <w:vAlign w:val="center"/>
          </w:tcPr>
          <w:p w:rsidR="008A7B2F" w:rsidRPr="00AD6DF2" w:rsidRDefault="008A7B2F" w:rsidP="008A7B2F">
            <w:pPr>
              <w:spacing w:line="240" w:lineRule="auto"/>
              <w:rPr>
                <w:rFonts w:ascii="Arial" w:hAnsi="Arial"/>
                <w:b/>
                <w:bCs/>
                <w:color w:val="000000"/>
              </w:rPr>
            </w:pPr>
            <w:r w:rsidRPr="00AD6DF2">
              <w:rPr>
                <w:rFonts w:ascii="Arial" w:hAnsi="Arial"/>
                <w:b/>
                <w:bCs/>
                <w:color w:val="000000"/>
              </w:rPr>
              <w:t> </w:t>
            </w:r>
          </w:p>
        </w:tc>
        <w:tc>
          <w:tcPr>
            <w:tcW w:w="1463" w:type="dxa"/>
            <w:tcBorders>
              <w:top w:val="nil"/>
              <w:left w:val="single" w:sz="8" w:space="0" w:color="auto"/>
              <w:bottom w:val="nil"/>
              <w:right w:val="single" w:sz="8" w:space="0" w:color="auto"/>
            </w:tcBorders>
            <w:shd w:val="clear" w:color="auto" w:fill="auto"/>
            <w:noWrap/>
            <w:vAlign w:val="center"/>
          </w:tcPr>
          <w:p w:rsidR="008A7B2F" w:rsidRPr="00AD6DF2" w:rsidRDefault="008A7B2F" w:rsidP="008A7B2F">
            <w:pPr>
              <w:spacing w:line="240" w:lineRule="auto"/>
              <w:rPr>
                <w:rFonts w:ascii="Arial" w:hAnsi="Arial"/>
                <w:b/>
                <w:bCs/>
                <w:color w:val="000000"/>
              </w:rPr>
            </w:pPr>
            <w:r w:rsidRPr="00AD6DF2">
              <w:rPr>
                <w:rFonts w:ascii="Arial" w:hAnsi="Arial"/>
                <w:b/>
                <w:bCs/>
                <w:color w:val="000000"/>
              </w:rPr>
              <w:t> </w:t>
            </w:r>
          </w:p>
        </w:tc>
      </w:tr>
      <w:tr w:rsidR="008A7B2F" w:rsidRPr="00261EA6">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100" w:firstLine="156"/>
              <w:rPr>
                <w:rFonts w:ascii="Arial" w:hAnsi="Arial"/>
                <w:color w:val="000000"/>
              </w:rPr>
            </w:pPr>
            <w:r w:rsidRPr="00AD6DF2">
              <w:rPr>
                <w:rFonts w:ascii="Arial" w:hAnsi="Arial"/>
                <w:color w:val="000000"/>
              </w:rPr>
              <w:t>Gross Sales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$19,162</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$259,757</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$813,330</w:t>
            </w:r>
          </w:p>
        </w:tc>
      </w:tr>
      <w:tr w:rsidR="008A7B2F" w:rsidRPr="00261EA6">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(Commissions)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$0</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$0</w:t>
            </w:r>
          </w:p>
        </w:tc>
      </w:tr>
      <w:tr w:rsidR="008A7B2F" w:rsidRPr="00261EA6">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(Returns and allowances)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$593</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$8,034</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$25,155</w:t>
            </w:r>
          </w:p>
        </w:tc>
      </w:tr>
      <w:tr w:rsidR="008A7B2F" w:rsidRPr="00261EA6">
        <w:trPr>
          <w:trHeight w:val="280"/>
        </w:trPr>
        <w:tc>
          <w:tcPr>
            <w:tcW w:w="4181" w:type="dxa"/>
            <w:tcBorders>
              <w:top w:val="nil"/>
              <w:left w:val="single" w:sz="4" w:space="0" w:color="auto"/>
              <w:bottom w:val="nil"/>
              <w:right w:val="single" w:sz="4" w:space="0" w:color="auto"/>
            </w:tcBorders>
            <w:shd w:val="clear" w:color="auto" w:fill="auto"/>
            <w:noWrap/>
            <w:vAlign w:val="center"/>
          </w:tcPr>
          <w:p w:rsidR="008A7B2F" w:rsidRPr="00AD6DF2" w:rsidRDefault="008A7B2F" w:rsidP="008A7B2F">
            <w:pPr>
              <w:spacing w:line="240" w:lineRule="auto"/>
              <w:ind w:firstLineChars="100" w:firstLine="156"/>
              <w:rPr>
                <w:rFonts w:ascii="Arial" w:hAnsi="Arial"/>
                <w:b/>
                <w:bCs/>
                <w:color w:val="000000"/>
              </w:rPr>
            </w:pPr>
            <w:r w:rsidRPr="00AD6DF2">
              <w:rPr>
                <w:rFonts w:ascii="Arial" w:hAnsi="Arial"/>
                <w:b/>
                <w:bCs/>
                <w:color w:val="000000"/>
              </w:rPr>
              <w:t>Net Sales</w:t>
            </w:r>
          </w:p>
        </w:tc>
        <w:tc>
          <w:tcPr>
            <w:tcW w:w="1391" w:type="dxa"/>
            <w:tcBorders>
              <w:top w:val="nil"/>
              <w:left w:val="nil"/>
              <w:bottom w:val="nil"/>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$18,569</w:t>
            </w:r>
          </w:p>
        </w:tc>
        <w:tc>
          <w:tcPr>
            <w:tcW w:w="1445" w:type="dxa"/>
            <w:tcBorders>
              <w:top w:val="nil"/>
              <w:left w:val="nil"/>
              <w:bottom w:val="nil"/>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$251,723</w:t>
            </w:r>
          </w:p>
        </w:tc>
        <w:tc>
          <w:tcPr>
            <w:tcW w:w="1463" w:type="dxa"/>
            <w:tcBorders>
              <w:top w:val="nil"/>
              <w:left w:val="single" w:sz="8" w:space="0" w:color="auto"/>
              <w:bottom w:val="nil"/>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$788,175</w:t>
            </w:r>
          </w:p>
        </w:tc>
      </w:tr>
      <w:tr w:rsidR="008A7B2F" w:rsidRPr="00261EA6">
        <w:trPr>
          <w:trHeight w:val="280"/>
        </w:trPr>
        <w:tc>
          <w:tcPr>
            <w:tcW w:w="4181" w:type="dxa"/>
            <w:tcBorders>
              <w:top w:val="single" w:sz="8" w:space="0" w:color="auto"/>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(Cost of Goods)</w:t>
            </w:r>
          </w:p>
        </w:tc>
        <w:tc>
          <w:tcPr>
            <w:tcW w:w="1391" w:type="dxa"/>
            <w:tcBorders>
              <w:top w:val="single" w:sz="8" w:space="0" w:color="auto"/>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$3,564</w:t>
            </w:r>
          </w:p>
        </w:tc>
        <w:tc>
          <w:tcPr>
            <w:tcW w:w="1445" w:type="dxa"/>
            <w:tcBorders>
              <w:top w:val="single" w:sz="8"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$48,781</w:t>
            </w:r>
          </w:p>
        </w:tc>
        <w:tc>
          <w:tcPr>
            <w:tcW w:w="1463" w:type="dxa"/>
            <w:tcBorders>
              <w:top w:val="single" w:sz="8"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$160,976</w:t>
            </w:r>
          </w:p>
        </w:tc>
      </w:tr>
      <w:tr w:rsidR="008A7B2F" w:rsidRPr="00261EA6">
        <w:trPr>
          <w:trHeight w:val="280"/>
        </w:trPr>
        <w:tc>
          <w:tcPr>
            <w:tcW w:w="4181" w:type="dxa"/>
            <w:tcBorders>
              <w:top w:val="single" w:sz="4" w:space="0" w:color="auto"/>
              <w:left w:val="single" w:sz="4" w:space="0" w:color="auto"/>
              <w:bottom w:val="single" w:sz="8" w:space="0" w:color="auto"/>
              <w:right w:val="single" w:sz="4" w:space="0" w:color="auto"/>
            </w:tcBorders>
            <w:shd w:val="clear" w:color="auto" w:fill="auto"/>
            <w:noWrap/>
            <w:vAlign w:val="center"/>
          </w:tcPr>
          <w:p w:rsidR="008A7B2F" w:rsidRPr="00AD6DF2" w:rsidRDefault="008A7B2F" w:rsidP="008A7B2F">
            <w:pPr>
              <w:spacing w:line="240" w:lineRule="auto"/>
              <w:ind w:firstLineChars="100" w:firstLine="156"/>
              <w:rPr>
                <w:rFonts w:ascii="Arial" w:hAnsi="Arial"/>
                <w:b/>
                <w:bCs/>
                <w:color w:val="000000"/>
              </w:rPr>
            </w:pPr>
            <w:r w:rsidRPr="00AD6DF2">
              <w:rPr>
                <w:rFonts w:ascii="Arial" w:hAnsi="Arial"/>
                <w:b/>
                <w:bCs/>
                <w:color w:val="000000"/>
              </w:rPr>
              <w:t>GROSS PROFIT</w:t>
            </w:r>
          </w:p>
        </w:tc>
        <w:tc>
          <w:tcPr>
            <w:tcW w:w="1391" w:type="dxa"/>
            <w:tcBorders>
              <w:top w:val="single" w:sz="4" w:space="0" w:color="auto"/>
              <w:left w:val="nil"/>
              <w:bottom w:val="single" w:sz="8"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$15,005</w:t>
            </w:r>
          </w:p>
        </w:tc>
        <w:tc>
          <w:tcPr>
            <w:tcW w:w="1445" w:type="dxa"/>
            <w:tcBorders>
              <w:top w:val="single" w:sz="4"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$202,942</w:t>
            </w:r>
          </w:p>
        </w:tc>
        <w:tc>
          <w:tcPr>
            <w:tcW w:w="1463" w:type="dxa"/>
            <w:tcBorders>
              <w:top w:val="single" w:sz="4"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$627,200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100" w:firstLine="156"/>
              <w:rPr>
                <w:rFonts w:ascii="Arial" w:hAnsi="Arial"/>
                <w:b/>
                <w:bCs/>
                <w:color w:val="000000"/>
              </w:rPr>
            </w:pPr>
            <w:r w:rsidRPr="00AD6DF2">
              <w:rPr>
                <w:rFonts w:ascii="Arial" w:hAnsi="Arial"/>
                <w:b/>
                <w:bCs/>
                <w:color w:val="000000"/>
              </w:rPr>
              <w:t xml:space="preserve">EXPENSES </w:t>
            </w:r>
            <w:r w:rsidR="00E90EAE" w:rsidRPr="00AD6DF2">
              <w:rPr>
                <w:rFonts w:ascii="Arial" w:hAnsi="Arial"/>
                <w:b/>
                <w:bCs/>
                <w:color w:val="000000"/>
              </w:rPr>
              <w:t>- General</w:t>
            </w:r>
            <w:r w:rsidRPr="00AD6DF2">
              <w:rPr>
                <w:rFonts w:ascii="Arial" w:hAnsi="Arial"/>
                <w:b/>
                <w:bCs/>
                <w:color w:val="000000"/>
              </w:rPr>
              <w:t xml:space="preserve"> and Administrative</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rPr>
                <w:rFonts w:ascii="Arial" w:hAnsi="Arial"/>
                <w:b/>
                <w:bCs/>
                <w:color w:val="000000"/>
              </w:rPr>
            </w:pPr>
            <w:r w:rsidRPr="00AD6DF2">
              <w:rPr>
                <w:rFonts w:ascii="Arial" w:hAnsi="Arial"/>
                <w:b/>
                <w:bCs/>
                <w:color w:val="000000"/>
              </w:rPr>
              <w:t> </w:t>
            </w:r>
          </w:p>
        </w:tc>
        <w:tc>
          <w:tcPr>
            <w:tcW w:w="1445"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rPr>
                <w:rFonts w:ascii="Arial" w:hAnsi="Arial"/>
                <w:b/>
                <w:bCs/>
                <w:color w:val="000000"/>
              </w:rPr>
            </w:pPr>
            <w:r w:rsidRPr="00AD6DF2">
              <w:rPr>
                <w:rFonts w:ascii="Arial" w:hAnsi="Arial"/>
                <w:b/>
                <w:bCs/>
                <w:color w:val="000000"/>
              </w:rPr>
              <w:t> </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rPr>
                <w:rFonts w:ascii="Arial" w:hAnsi="Arial"/>
                <w:b/>
                <w:bCs/>
                <w:color w:val="000000"/>
              </w:rPr>
            </w:pPr>
            <w:r w:rsidRPr="00AD6DF2">
              <w:rPr>
                <w:rFonts w:ascii="Arial" w:hAnsi="Arial"/>
                <w:b/>
                <w:bCs/>
                <w:color w:val="000000"/>
              </w:rPr>
              <w:t> </w:t>
            </w:r>
          </w:p>
        </w:tc>
      </w:tr>
      <w:tr w:rsidR="008A7B2F" w:rsidRPr="00261EA6">
        <w:trPr>
          <w:trHeight w:val="280"/>
        </w:trPr>
        <w:tc>
          <w:tcPr>
            <w:tcW w:w="41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Salaries and wages</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$4,887</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$58,640</w:t>
            </w:r>
          </w:p>
        </w:tc>
        <w:tc>
          <w:tcPr>
            <w:tcW w:w="1463"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$95,693</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Payroll taxes</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$733</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$8,796</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$14,354</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Professional services</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$42</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$500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$1,100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Marketing and advertising</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$1,344</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$7,481</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$17,730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Rent</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$650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$7,800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$12,000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Maintenance</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$100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$1,200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$1,200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Depreciation</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$617</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$7,400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$8,140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Insurance</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$250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$3,000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$3,000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Telephone service</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$165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$1,980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$1,980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Utilities</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$50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$600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$4,000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Office supplies</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$10</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$120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$240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Postage and shipping</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$25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$300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$600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Travel</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$180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$360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Entertainment</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$15</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$180</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$360</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Interest on loans</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$1,063</w:t>
            </w:r>
          </w:p>
        </w:tc>
        <w:tc>
          <w:tcPr>
            <w:tcW w:w="1445" w:type="dxa"/>
            <w:tcBorders>
              <w:top w:val="single" w:sz="4" w:space="0" w:color="auto"/>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$11,763</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$1,613</w:t>
            </w:r>
          </w:p>
        </w:tc>
      </w:tr>
      <w:tr w:rsidR="008A7B2F" w:rsidRPr="00261EA6">
        <w:trPr>
          <w:trHeight w:val="280"/>
        </w:trPr>
        <w:tc>
          <w:tcPr>
            <w:tcW w:w="4181" w:type="dxa"/>
            <w:tcBorders>
              <w:top w:val="single" w:sz="4" w:space="0" w:color="auto"/>
              <w:left w:val="single" w:sz="4" w:space="0" w:color="auto"/>
              <w:bottom w:val="single" w:sz="8"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b/>
                <w:bCs/>
                <w:color w:val="000000"/>
              </w:rPr>
            </w:pPr>
            <w:r w:rsidRPr="00AD6DF2">
              <w:rPr>
                <w:rFonts w:ascii="Arial" w:hAnsi="Arial"/>
                <w:b/>
                <w:bCs/>
                <w:color w:val="000000"/>
              </w:rPr>
              <w:t>TOTAL EXPENSES</w:t>
            </w:r>
          </w:p>
        </w:tc>
        <w:tc>
          <w:tcPr>
            <w:tcW w:w="1391" w:type="dxa"/>
            <w:tcBorders>
              <w:top w:val="single" w:sz="4" w:space="0" w:color="auto"/>
              <w:left w:val="nil"/>
              <w:bottom w:val="single" w:sz="8"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$9,965</w:t>
            </w:r>
          </w:p>
        </w:tc>
        <w:tc>
          <w:tcPr>
            <w:tcW w:w="1445" w:type="dxa"/>
            <w:tcBorders>
              <w:top w:val="single" w:sz="4"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$109,940</w:t>
            </w:r>
          </w:p>
        </w:tc>
        <w:tc>
          <w:tcPr>
            <w:tcW w:w="1463" w:type="dxa"/>
            <w:tcBorders>
              <w:top w:val="single" w:sz="4"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$162,371</w:t>
            </w:r>
          </w:p>
        </w:tc>
      </w:tr>
      <w:tr w:rsidR="008A7B2F" w:rsidRPr="00261EA6">
        <w:trPr>
          <w:trHeight w:val="280"/>
        </w:trPr>
        <w:tc>
          <w:tcPr>
            <w:tcW w:w="4181" w:type="dxa"/>
            <w:tcBorders>
              <w:top w:val="nil"/>
              <w:left w:val="single" w:sz="4" w:space="0" w:color="auto"/>
              <w:bottom w:val="single" w:sz="4"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color w:val="000000"/>
              </w:rPr>
            </w:pPr>
            <w:r w:rsidRPr="00AD6DF2">
              <w:rPr>
                <w:rFonts w:ascii="Arial" w:hAnsi="Arial"/>
                <w:color w:val="000000"/>
              </w:rPr>
              <w:t>Net income before taxes</w:t>
            </w:r>
          </w:p>
        </w:tc>
        <w:tc>
          <w:tcPr>
            <w:tcW w:w="1391" w:type="dxa"/>
            <w:tcBorders>
              <w:top w:val="nil"/>
              <w:left w:val="nil"/>
              <w:bottom w:val="single" w:sz="4"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$5,041</w:t>
            </w:r>
          </w:p>
        </w:tc>
        <w:tc>
          <w:tcPr>
            <w:tcW w:w="1445"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$93,002</w:t>
            </w:r>
          </w:p>
        </w:tc>
        <w:tc>
          <w:tcPr>
            <w:tcW w:w="1463" w:type="dxa"/>
            <w:tcBorders>
              <w:top w:val="nil"/>
              <w:left w:val="single" w:sz="8" w:space="0" w:color="auto"/>
              <w:bottom w:val="single" w:sz="4"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$464,829</w:t>
            </w:r>
          </w:p>
        </w:tc>
      </w:tr>
      <w:tr w:rsidR="008A7B2F" w:rsidRPr="00261EA6">
        <w:trPr>
          <w:trHeight w:val="280"/>
        </w:trPr>
        <w:tc>
          <w:tcPr>
            <w:tcW w:w="4181" w:type="dxa"/>
            <w:tcBorders>
              <w:top w:val="nil"/>
              <w:left w:val="single" w:sz="4" w:space="0" w:color="auto"/>
              <w:bottom w:val="nil"/>
              <w:right w:val="single" w:sz="4" w:space="0" w:color="auto"/>
            </w:tcBorders>
            <w:shd w:val="clear" w:color="auto" w:fill="auto"/>
            <w:noWrap/>
            <w:vAlign w:val="center"/>
          </w:tcPr>
          <w:p w:rsidR="008A7B2F" w:rsidRPr="00AD6DF2" w:rsidRDefault="008A7B2F" w:rsidP="008A7B2F">
            <w:pPr>
              <w:spacing w:line="240" w:lineRule="auto"/>
              <w:ind w:firstLineChars="300" w:firstLine="467"/>
              <w:rPr>
                <w:rFonts w:ascii="Arial" w:hAnsi="Arial"/>
                <w:color w:val="000000"/>
              </w:rPr>
            </w:pPr>
            <w:r w:rsidRPr="00AD6DF2">
              <w:rPr>
                <w:rFonts w:ascii="Arial" w:hAnsi="Arial"/>
                <w:color w:val="000000"/>
              </w:rPr>
              <w:t>Provision for taxes on income</w:t>
            </w:r>
          </w:p>
        </w:tc>
        <w:tc>
          <w:tcPr>
            <w:tcW w:w="1391" w:type="dxa"/>
            <w:tcBorders>
              <w:top w:val="nil"/>
              <w:left w:val="nil"/>
              <w:bottom w:val="nil"/>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$8,808</w:t>
            </w:r>
          </w:p>
        </w:tc>
        <w:tc>
          <w:tcPr>
            <w:tcW w:w="1445" w:type="dxa"/>
            <w:tcBorders>
              <w:top w:val="single" w:sz="4"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$119,436</w:t>
            </w:r>
          </w:p>
        </w:tc>
        <w:tc>
          <w:tcPr>
            <w:tcW w:w="1463" w:type="dxa"/>
            <w:tcBorders>
              <w:top w:val="single" w:sz="4"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color w:val="000000"/>
              </w:rPr>
            </w:pPr>
            <w:r w:rsidRPr="00AD6DF2">
              <w:rPr>
                <w:rFonts w:ascii="Arial" w:hAnsi="Arial"/>
                <w:color w:val="000000"/>
              </w:rPr>
              <w:t>$390,899</w:t>
            </w:r>
          </w:p>
        </w:tc>
      </w:tr>
      <w:tr w:rsidR="008A7B2F" w:rsidRPr="00261EA6">
        <w:trPr>
          <w:trHeight w:val="280"/>
        </w:trPr>
        <w:tc>
          <w:tcPr>
            <w:tcW w:w="4181" w:type="dxa"/>
            <w:tcBorders>
              <w:top w:val="single" w:sz="8" w:space="0" w:color="auto"/>
              <w:left w:val="single" w:sz="4" w:space="0" w:color="auto"/>
              <w:bottom w:val="single" w:sz="8" w:space="0" w:color="auto"/>
              <w:right w:val="single" w:sz="4" w:space="0" w:color="auto"/>
            </w:tcBorders>
            <w:shd w:val="clear" w:color="auto" w:fill="auto"/>
            <w:noWrap/>
            <w:vAlign w:val="center"/>
          </w:tcPr>
          <w:p w:rsidR="008A7B2F" w:rsidRPr="00AD6DF2" w:rsidRDefault="008A7B2F" w:rsidP="008A7B2F">
            <w:pPr>
              <w:spacing w:line="240" w:lineRule="auto"/>
              <w:ind w:firstLineChars="200" w:firstLine="311"/>
              <w:rPr>
                <w:rFonts w:ascii="Arial" w:hAnsi="Arial"/>
                <w:b/>
                <w:bCs/>
                <w:color w:val="000000"/>
              </w:rPr>
            </w:pPr>
            <w:r w:rsidRPr="00AD6DF2">
              <w:rPr>
                <w:rFonts w:ascii="Arial" w:hAnsi="Arial"/>
                <w:b/>
                <w:bCs/>
                <w:color w:val="000000"/>
              </w:rPr>
              <w:t>NET PROFIT</w:t>
            </w:r>
          </w:p>
        </w:tc>
        <w:tc>
          <w:tcPr>
            <w:tcW w:w="1391" w:type="dxa"/>
            <w:tcBorders>
              <w:top w:val="single" w:sz="8" w:space="0" w:color="auto"/>
              <w:left w:val="nil"/>
              <w:bottom w:val="single" w:sz="8" w:space="0" w:color="auto"/>
              <w:right w:val="single" w:sz="4"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-$3,767</w:t>
            </w:r>
          </w:p>
        </w:tc>
        <w:tc>
          <w:tcPr>
            <w:tcW w:w="1445" w:type="dxa"/>
            <w:tcBorders>
              <w:top w:val="single" w:sz="8"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-$26,435</w:t>
            </w:r>
          </w:p>
        </w:tc>
        <w:tc>
          <w:tcPr>
            <w:tcW w:w="1463" w:type="dxa"/>
            <w:tcBorders>
              <w:top w:val="single" w:sz="8" w:space="0" w:color="auto"/>
              <w:left w:val="single" w:sz="8" w:space="0" w:color="auto"/>
              <w:bottom w:val="single" w:sz="8" w:space="0" w:color="auto"/>
              <w:right w:val="single" w:sz="8" w:space="0" w:color="auto"/>
            </w:tcBorders>
            <w:shd w:val="clear" w:color="auto" w:fill="auto"/>
            <w:noWrap/>
            <w:vAlign w:val="center"/>
          </w:tcPr>
          <w:p w:rsidR="008A7B2F" w:rsidRPr="00AD6DF2" w:rsidRDefault="008A7B2F" w:rsidP="008A7B2F">
            <w:pPr>
              <w:spacing w:line="240" w:lineRule="auto"/>
              <w:jc w:val="right"/>
              <w:rPr>
                <w:rFonts w:ascii="Arial" w:hAnsi="Arial"/>
                <w:b/>
                <w:bCs/>
                <w:color w:val="000000"/>
              </w:rPr>
            </w:pPr>
            <w:r w:rsidRPr="00AD6DF2">
              <w:rPr>
                <w:rFonts w:ascii="Arial" w:hAnsi="Arial"/>
                <w:b/>
                <w:bCs/>
                <w:color w:val="000000"/>
              </w:rPr>
              <w:t>$73,930</w:t>
            </w:r>
          </w:p>
        </w:tc>
      </w:tr>
    </w:tbl>
    <w:p w:rsidR="00AD6DF2" w:rsidRDefault="00AD6DF2" w:rsidP="00261EA6">
      <w:pPr>
        <w:spacing w:line="480" w:lineRule="auto"/>
        <w:rPr>
          <w:rFonts w:ascii="Arial" w:hAnsi="Arial"/>
          <w:b/>
          <w:color w:val="auto"/>
          <w:sz w:val="24"/>
          <w:u w:val="single"/>
        </w:rPr>
      </w:pPr>
    </w:p>
    <w:p w:rsidR="00AD6DF2" w:rsidRDefault="00AD6DF2" w:rsidP="00261EA6">
      <w:pPr>
        <w:spacing w:line="480" w:lineRule="auto"/>
        <w:rPr>
          <w:rFonts w:ascii="Arial" w:hAnsi="Arial"/>
          <w:b/>
          <w:color w:val="auto"/>
          <w:sz w:val="24"/>
          <w:u w:val="single"/>
        </w:rPr>
      </w:pPr>
    </w:p>
    <w:p w:rsidR="00AD6DF2" w:rsidRDefault="00AD6DF2" w:rsidP="00261EA6">
      <w:pPr>
        <w:spacing w:line="480" w:lineRule="auto"/>
        <w:rPr>
          <w:rFonts w:ascii="Arial" w:hAnsi="Arial"/>
          <w:b/>
          <w:color w:val="auto"/>
          <w:sz w:val="24"/>
          <w:u w:val="single"/>
        </w:rPr>
      </w:pPr>
    </w:p>
    <w:p w:rsidR="00AD6DF2" w:rsidRDefault="00AD6DF2" w:rsidP="00261EA6">
      <w:pPr>
        <w:spacing w:line="480" w:lineRule="auto"/>
        <w:rPr>
          <w:rFonts w:ascii="Arial" w:hAnsi="Arial"/>
          <w:b/>
          <w:color w:val="auto"/>
          <w:sz w:val="24"/>
          <w:u w:val="single"/>
        </w:rPr>
      </w:pPr>
    </w:p>
    <w:p w:rsidR="00AD6DF2" w:rsidRDefault="00AD6DF2" w:rsidP="00261EA6">
      <w:pPr>
        <w:spacing w:line="480" w:lineRule="auto"/>
        <w:rPr>
          <w:rFonts w:ascii="Arial" w:hAnsi="Arial"/>
          <w:b/>
          <w:color w:val="auto"/>
          <w:sz w:val="24"/>
          <w:u w:val="single"/>
        </w:rPr>
      </w:pPr>
    </w:p>
    <w:p w:rsidR="00AD6DF2" w:rsidRDefault="00AD6DF2" w:rsidP="00261EA6">
      <w:pPr>
        <w:spacing w:line="480" w:lineRule="auto"/>
        <w:rPr>
          <w:rFonts w:ascii="Arial" w:hAnsi="Arial"/>
          <w:b/>
          <w:color w:val="auto"/>
          <w:sz w:val="24"/>
          <w:u w:val="single"/>
        </w:rPr>
      </w:pPr>
    </w:p>
    <w:p w:rsidR="00BA55D7" w:rsidRPr="00261EA6" w:rsidRDefault="00BA55D7" w:rsidP="00261EA6">
      <w:pPr>
        <w:pStyle w:val="NormalWeb"/>
        <w:spacing w:before="2" w:after="2" w:line="480" w:lineRule="auto"/>
        <w:rPr>
          <w:rFonts w:ascii="Arial" w:hAnsi="Arial"/>
          <w:color w:val="000000" w:themeColor="text1"/>
        </w:rPr>
      </w:pPr>
    </w:p>
    <w:p w:rsidR="008A7B2F" w:rsidRDefault="008A7B2F" w:rsidP="00261EA6">
      <w:pPr>
        <w:pStyle w:val="NormalWeb"/>
        <w:spacing w:before="2" w:after="2" w:line="480" w:lineRule="auto"/>
        <w:rPr>
          <w:rFonts w:ascii="Arial" w:hAnsi="Arial"/>
          <w:color w:val="000000" w:themeColor="text1"/>
        </w:rPr>
      </w:pPr>
    </w:p>
    <w:p w:rsidR="008A7B2F" w:rsidRDefault="008A7B2F" w:rsidP="00261EA6">
      <w:pPr>
        <w:pStyle w:val="NormalWeb"/>
        <w:spacing w:before="2" w:after="2" w:line="480" w:lineRule="auto"/>
        <w:rPr>
          <w:rFonts w:ascii="Arial" w:hAnsi="Arial"/>
          <w:color w:val="000000" w:themeColor="text1"/>
        </w:rPr>
      </w:pPr>
    </w:p>
    <w:p w:rsidR="008A7B2F" w:rsidRDefault="008A7B2F" w:rsidP="00261EA6">
      <w:pPr>
        <w:pStyle w:val="NormalWeb"/>
        <w:spacing w:before="2" w:after="2" w:line="480" w:lineRule="auto"/>
        <w:rPr>
          <w:rFonts w:ascii="Arial" w:hAnsi="Arial"/>
          <w:color w:val="000000" w:themeColor="text1"/>
        </w:rPr>
      </w:pPr>
    </w:p>
    <w:p w:rsidR="00C93321" w:rsidRDefault="00C93321" w:rsidP="00261EA6">
      <w:pPr>
        <w:pStyle w:val="NormalWeb"/>
        <w:spacing w:before="2" w:after="2" w:line="480" w:lineRule="auto"/>
        <w:rPr>
          <w:rFonts w:ascii="Arial" w:hAnsi="Arial"/>
          <w:color w:val="000000" w:themeColor="text1"/>
        </w:rPr>
      </w:pPr>
    </w:p>
    <w:p w:rsidR="00C93321" w:rsidRDefault="00C93321" w:rsidP="00261EA6">
      <w:pPr>
        <w:pStyle w:val="NormalWeb"/>
        <w:spacing w:before="2" w:after="2" w:line="480" w:lineRule="auto"/>
        <w:rPr>
          <w:rFonts w:ascii="Arial" w:hAnsi="Arial"/>
          <w:color w:val="000000" w:themeColor="text1"/>
        </w:rPr>
      </w:pPr>
    </w:p>
    <w:p w:rsidR="00C93321" w:rsidRDefault="00C93321" w:rsidP="00261EA6">
      <w:pPr>
        <w:pStyle w:val="NormalWeb"/>
        <w:spacing w:before="2" w:after="2" w:line="480" w:lineRule="auto"/>
        <w:rPr>
          <w:rFonts w:ascii="Arial" w:hAnsi="Arial"/>
          <w:color w:val="000000" w:themeColor="text1"/>
        </w:rPr>
      </w:pPr>
    </w:p>
    <w:p w:rsidR="00C93321" w:rsidRDefault="00C93321" w:rsidP="00261EA6">
      <w:pPr>
        <w:pStyle w:val="NormalWeb"/>
        <w:spacing w:before="2" w:after="2" w:line="480" w:lineRule="auto"/>
        <w:rPr>
          <w:rFonts w:ascii="Arial" w:hAnsi="Arial"/>
          <w:color w:val="000000" w:themeColor="text1"/>
        </w:rPr>
      </w:pPr>
    </w:p>
    <w:p w:rsidR="00C93321" w:rsidRDefault="00C93321" w:rsidP="00261EA6">
      <w:pPr>
        <w:pStyle w:val="NormalWeb"/>
        <w:spacing w:before="2" w:after="2" w:line="480" w:lineRule="auto"/>
        <w:rPr>
          <w:rFonts w:ascii="Arial" w:hAnsi="Arial"/>
          <w:color w:val="000000" w:themeColor="text1"/>
        </w:rPr>
      </w:pPr>
    </w:p>
    <w:p w:rsidR="00C93321" w:rsidRDefault="00C93321" w:rsidP="00261EA6">
      <w:pPr>
        <w:pStyle w:val="NormalWeb"/>
        <w:spacing w:before="2" w:after="2" w:line="480" w:lineRule="auto"/>
        <w:rPr>
          <w:rFonts w:ascii="Arial" w:hAnsi="Arial"/>
          <w:color w:val="000000" w:themeColor="text1"/>
        </w:rPr>
      </w:pPr>
    </w:p>
    <w:p w:rsidR="00C93321" w:rsidRDefault="00C93321" w:rsidP="00261EA6">
      <w:pPr>
        <w:pStyle w:val="NormalWeb"/>
        <w:spacing w:before="2" w:after="2" w:line="480" w:lineRule="auto"/>
        <w:rPr>
          <w:rFonts w:ascii="Arial" w:hAnsi="Arial"/>
          <w:color w:val="000000" w:themeColor="text1"/>
        </w:rPr>
      </w:pPr>
    </w:p>
    <w:p w:rsidR="008A7B2F" w:rsidRDefault="008A7B2F" w:rsidP="00261EA6">
      <w:pPr>
        <w:pStyle w:val="NormalWeb"/>
        <w:spacing w:before="2" w:after="2" w:line="480" w:lineRule="auto"/>
        <w:rPr>
          <w:rFonts w:ascii="Arial" w:hAnsi="Arial"/>
          <w:color w:val="000000" w:themeColor="text1"/>
        </w:rPr>
      </w:pPr>
    </w:p>
    <w:p w:rsidR="00BA55D7" w:rsidRPr="00261EA6" w:rsidRDefault="00BA55D7" w:rsidP="00261EA6">
      <w:pPr>
        <w:pStyle w:val="NormalWeb"/>
        <w:spacing w:before="2" w:after="2" w:line="480" w:lineRule="auto"/>
        <w:rPr>
          <w:rFonts w:ascii="Arial" w:hAnsi="Arial"/>
          <w:color w:val="000000" w:themeColor="text1"/>
        </w:rPr>
      </w:pPr>
      <w:r w:rsidRPr="00261EA6">
        <w:rPr>
          <w:rFonts w:ascii="Arial" w:hAnsi="Arial"/>
          <w:color w:val="000000" w:themeColor="text1"/>
        </w:rPr>
        <w:t xml:space="preserve">Our cost of </w:t>
      </w:r>
      <w:r w:rsidR="00510E98" w:rsidRPr="00261EA6">
        <w:rPr>
          <w:rFonts w:ascii="Arial" w:hAnsi="Arial"/>
          <w:color w:val="000000" w:themeColor="text1"/>
        </w:rPr>
        <w:t>admin and overhead is about 42%, and our</w:t>
      </w:r>
      <w:r w:rsidRPr="00261EA6">
        <w:rPr>
          <w:rFonts w:ascii="Arial" w:hAnsi="Arial"/>
          <w:color w:val="000000" w:themeColor="text1"/>
        </w:rPr>
        <w:t xml:space="preserve"> Cost of Goods is 19% of sales</w:t>
      </w:r>
      <w:r w:rsidR="00510E98" w:rsidRPr="00261EA6">
        <w:rPr>
          <w:rFonts w:ascii="Arial" w:hAnsi="Arial"/>
          <w:color w:val="000000" w:themeColor="text1"/>
        </w:rPr>
        <w:t>. T</w:t>
      </w:r>
      <w:r w:rsidRPr="00261EA6">
        <w:rPr>
          <w:rFonts w:ascii="Arial" w:hAnsi="Arial"/>
          <w:color w:val="000000" w:themeColor="text1"/>
        </w:rPr>
        <w:t xml:space="preserve">his means that we could be making a total of 35-40% net profit each year.  Marketing, Rent and Salaries make up the biggest percentages of our expenses. The salary estimates are for 2 contract based employees that include a full time distiller and an administrative assistant that will work ¼ time for the first year, with the hope of hiring them on by the third year full time.  The management team will not be taking any portion of the profits until the loan is paid off, and there is a good working capital base that will allow for future growth within the business. </w:t>
      </w:r>
    </w:p>
    <w:p w:rsidR="00BA55D7" w:rsidRPr="00261EA6" w:rsidRDefault="00BA55D7" w:rsidP="00261EA6">
      <w:pPr>
        <w:pStyle w:val="NormalWeb"/>
        <w:spacing w:before="2" w:after="2" w:line="480" w:lineRule="auto"/>
        <w:rPr>
          <w:rFonts w:ascii="Arial" w:hAnsi="Arial"/>
          <w:color w:val="000000" w:themeColor="text1"/>
        </w:rPr>
      </w:pPr>
    </w:p>
    <w:p w:rsidR="00510E98" w:rsidRPr="00261EA6" w:rsidRDefault="00BA55D7" w:rsidP="00261EA6">
      <w:pPr>
        <w:widowControl w:val="0"/>
        <w:autoSpaceDE w:val="0"/>
        <w:autoSpaceDN w:val="0"/>
        <w:adjustRightInd w:val="0"/>
        <w:spacing w:line="480" w:lineRule="auto"/>
        <w:rPr>
          <w:rFonts w:ascii="Arial" w:hAnsi="Arial"/>
          <w:b/>
          <w:color w:val="000000" w:themeColor="text1"/>
          <w:sz w:val="24"/>
          <w:u w:val="single"/>
        </w:rPr>
      </w:pPr>
      <w:r w:rsidRPr="00261EA6">
        <w:rPr>
          <w:rFonts w:ascii="Arial" w:hAnsi="Arial"/>
          <w:b/>
          <w:color w:val="000000" w:themeColor="text1"/>
          <w:sz w:val="24"/>
          <w:u w:val="single"/>
        </w:rPr>
        <w:t>Cash Flow</w:t>
      </w:r>
    </w:p>
    <w:p w:rsidR="00BA55D7" w:rsidRPr="00261EA6" w:rsidRDefault="00BA55D7" w:rsidP="00261EA6">
      <w:pPr>
        <w:spacing w:line="480" w:lineRule="auto"/>
        <w:rPr>
          <w:rFonts w:ascii="Arial" w:hAnsi="Arial"/>
          <w:color w:val="000000" w:themeColor="text1"/>
          <w:sz w:val="24"/>
        </w:rPr>
      </w:pPr>
      <w:r w:rsidRPr="00261EA6">
        <w:rPr>
          <w:rFonts w:ascii="Arial" w:hAnsi="Arial"/>
          <w:color w:val="000000" w:themeColor="text1"/>
          <w:sz w:val="24"/>
        </w:rPr>
        <w:t xml:space="preserve">Although we have a negative net profit going into the second year, with the initial investments we have been able to make sure that our company’s cash flow remains </w:t>
      </w:r>
      <w:r w:rsidR="00E90EAE" w:rsidRPr="00261EA6">
        <w:rPr>
          <w:rFonts w:ascii="Arial" w:hAnsi="Arial"/>
          <w:color w:val="000000" w:themeColor="text1"/>
          <w:sz w:val="24"/>
        </w:rPr>
        <w:t>positive,</w:t>
      </w:r>
      <w:r w:rsidRPr="00261EA6">
        <w:rPr>
          <w:rFonts w:ascii="Arial" w:hAnsi="Arial"/>
          <w:color w:val="000000" w:themeColor="text1"/>
          <w:sz w:val="24"/>
        </w:rPr>
        <w:t xml:space="preserve"> as cash is the lifeblood of any organization.  Currently we have a projected growth rate of 64% in cash flow per year, and this should hopefully allow for the initial investment to be paid off earlier then the 4 years through the reinvestment of profits. </w:t>
      </w:r>
    </w:p>
    <w:tbl>
      <w:tblPr>
        <w:tblW w:w="7624" w:type="dxa"/>
        <w:tblInd w:w="108" w:type="dxa"/>
        <w:tblLook w:val="0000"/>
      </w:tblPr>
      <w:tblGrid>
        <w:gridCol w:w="1287"/>
        <w:gridCol w:w="1201"/>
        <w:gridCol w:w="1201"/>
        <w:gridCol w:w="1201"/>
        <w:gridCol w:w="1367"/>
        <w:gridCol w:w="1367"/>
      </w:tblGrid>
      <w:tr w:rsidR="00BA55D7" w:rsidRPr="00261EA6">
        <w:trPr>
          <w:trHeight w:val="320"/>
        </w:trPr>
        <w:tc>
          <w:tcPr>
            <w:tcW w:w="1287" w:type="dxa"/>
            <w:tcBorders>
              <w:top w:val="nil"/>
              <w:left w:val="nil"/>
              <w:bottom w:val="nil"/>
              <w:right w:val="nil"/>
            </w:tcBorders>
            <w:shd w:val="clear" w:color="auto" w:fill="auto"/>
            <w:noWrap/>
            <w:vAlign w:val="center"/>
          </w:tcPr>
          <w:p w:rsidR="00BA55D7" w:rsidRPr="00261EA6" w:rsidRDefault="00BA55D7" w:rsidP="008A7B2F">
            <w:pPr>
              <w:spacing w:line="240" w:lineRule="auto"/>
              <w:rPr>
                <w:rFonts w:ascii="Arial" w:eastAsiaTheme="minorHAnsi" w:hAnsi="Arial"/>
                <w:b/>
                <w:bCs/>
                <w:color w:val="auto"/>
                <w:szCs w:val="20"/>
              </w:rPr>
            </w:pPr>
          </w:p>
        </w:tc>
        <w:tc>
          <w:tcPr>
            <w:tcW w:w="1201" w:type="dxa"/>
            <w:tcBorders>
              <w:top w:val="single" w:sz="8" w:space="0" w:color="auto"/>
              <w:left w:val="single" w:sz="8" w:space="0" w:color="auto"/>
              <w:bottom w:val="nil"/>
              <w:right w:val="single" w:sz="8" w:space="0" w:color="auto"/>
            </w:tcBorders>
            <w:shd w:val="clear" w:color="auto" w:fill="000000"/>
            <w:vAlign w:val="center"/>
          </w:tcPr>
          <w:p w:rsidR="00BA55D7" w:rsidRPr="00261EA6" w:rsidRDefault="00BA55D7" w:rsidP="008A7B2F">
            <w:pPr>
              <w:spacing w:line="240" w:lineRule="auto"/>
              <w:jc w:val="right"/>
              <w:rPr>
                <w:rFonts w:ascii="Arial" w:eastAsiaTheme="minorHAnsi" w:hAnsi="Arial"/>
                <w:b/>
                <w:bCs/>
                <w:color w:val="FFFFFF"/>
                <w:szCs w:val="20"/>
              </w:rPr>
            </w:pPr>
            <w:r w:rsidRPr="00261EA6">
              <w:rPr>
                <w:rFonts w:ascii="Arial" w:eastAsiaTheme="minorHAnsi" w:hAnsi="Arial"/>
                <w:b/>
                <w:bCs/>
                <w:color w:val="FFFFFF"/>
                <w:szCs w:val="20"/>
              </w:rPr>
              <w:t>Sep-12</w:t>
            </w:r>
          </w:p>
        </w:tc>
        <w:tc>
          <w:tcPr>
            <w:tcW w:w="1201" w:type="dxa"/>
            <w:tcBorders>
              <w:top w:val="single" w:sz="8" w:space="0" w:color="auto"/>
              <w:left w:val="single" w:sz="8" w:space="0" w:color="auto"/>
              <w:bottom w:val="nil"/>
              <w:right w:val="single" w:sz="8" w:space="0" w:color="auto"/>
            </w:tcBorders>
            <w:shd w:val="clear" w:color="auto" w:fill="000000"/>
            <w:vAlign w:val="center"/>
          </w:tcPr>
          <w:p w:rsidR="00BA55D7" w:rsidRPr="00261EA6" w:rsidRDefault="00BA55D7" w:rsidP="008A7B2F">
            <w:pPr>
              <w:spacing w:line="240" w:lineRule="auto"/>
              <w:jc w:val="right"/>
              <w:rPr>
                <w:rFonts w:ascii="Arial" w:eastAsiaTheme="minorHAnsi" w:hAnsi="Arial"/>
                <w:b/>
                <w:bCs/>
                <w:color w:val="FFFFFF"/>
                <w:szCs w:val="20"/>
              </w:rPr>
            </w:pPr>
            <w:r w:rsidRPr="00261EA6">
              <w:rPr>
                <w:rFonts w:ascii="Arial" w:eastAsiaTheme="minorHAnsi" w:hAnsi="Arial"/>
                <w:b/>
                <w:bCs/>
                <w:color w:val="FFFFFF"/>
                <w:szCs w:val="20"/>
              </w:rPr>
              <w:t>Sep-13</w:t>
            </w:r>
          </w:p>
        </w:tc>
        <w:tc>
          <w:tcPr>
            <w:tcW w:w="1201" w:type="dxa"/>
            <w:tcBorders>
              <w:top w:val="single" w:sz="8" w:space="0" w:color="auto"/>
              <w:left w:val="single" w:sz="8" w:space="0" w:color="auto"/>
              <w:bottom w:val="nil"/>
              <w:right w:val="single" w:sz="8" w:space="0" w:color="auto"/>
            </w:tcBorders>
            <w:shd w:val="clear" w:color="auto" w:fill="000000"/>
            <w:vAlign w:val="center"/>
          </w:tcPr>
          <w:p w:rsidR="00BA55D7" w:rsidRPr="00261EA6" w:rsidRDefault="00BA55D7" w:rsidP="008A7B2F">
            <w:pPr>
              <w:spacing w:line="240" w:lineRule="auto"/>
              <w:jc w:val="right"/>
              <w:rPr>
                <w:rFonts w:ascii="Arial" w:eastAsiaTheme="minorHAnsi" w:hAnsi="Arial"/>
                <w:b/>
                <w:bCs/>
                <w:color w:val="FFFFFF"/>
                <w:szCs w:val="20"/>
              </w:rPr>
            </w:pPr>
            <w:r w:rsidRPr="00261EA6">
              <w:rPr>
                <w:rFonts w:ascii="Arial" w:eastAsiaTheme="minorHAnsi" w:hAnsi="Arial"/>
                <w:b/>
                <w:bCs/>
                <w:color w:val="FFFFFF"/>
                <w:szCs w:val="20"/>
              </w:rPr>
              <w:t>Sep-14</w:t>
            </w:r>
          </w:p>
        </w:tc>
        <w:tc>
          <w:tcPr>
            <w:tcW w:w="1367" w:type="dxa"/>
            <w:tcBorders>
              <w:top w:val="single" w:sz="8" w:space="0" w:color="auto"/>
              <w:left w:val="single" w:sz="8" w:space="0" w:color="auto"/>
              <w:bottom w:val="nil"/>
              <w:right w:val="single" w:sz="8" w:space="0" w:color="auto"/>
            </w:tcBorders>
            <w:shd w:val="clear" w:color="auto" w:fill="000000"/>
            <w:vAlign w:val="center"/>
          </w:tcPr>
          <w:p w:rsidR="00BA55D7" w:rsidRPr="00261EA6" w:rsidRDefault="00BA55D7" w:rsidP="008A7B2F">
            <w:pPr>
              <w:spacing w:line="240" w:lineRule="auto"/>
              <w:jc w:val="right"/>
              <w:rPr>
                <w:rFonts w:ascii="Arial" w:eastAsiaTheme="minorHAnsi" w:hAnsi="Arial"/>
                <w:b/>
                <w:bCs/>
                <w:color w:val="FFFFFF"/>
                <w:szCs w:val="20"/>
              </w:rPr>
            </w:pPr>
            <w:r w:rsidRPr="00261EA6">
              <w:rPr>
                <w:rFonts w:ascii="Arial" w:eastAsiaTheme="minorHAnsi" w:hAnsi="Arial"/>
                <w:b/>
                <w:bCs/>
                <w:color w:val="FFFFFF"/>
                <w:szCs w:val="20"/>
              </w:rPr>
              <w:t>Sep-15</w:t>
            </w:r>
          </w:p>
        </w:tc>
        <w:tc>
          <w:tcPr>
            <w:tcW w:w="1367" w:type="dxa"/>
            <w:tcBorders>
              <w:top w:val="single" w:sz="8" w:space="0" w:color="auto"/>
              <w:left w:val="single" w:sz="8" w:space="0" w:color="auto"/>
              <w:bottom w:val="nil"/>
              <w:right w:val="single" w:sz="8" w:space="0" w:color="auto"/>
            </w:tcBorders>
            <w:shd w:val="clear" w:color="auto" w:fill="000000"/>
            <w:vAlign w:val="center"/>
          </w:tcPr>
          <w:p w:rsidR="00BA55D7" w:rsidRPr="00261EA6" w:rsidRDefault="00BA55D7" w:rsidP="008A7B2F">
            <w:pPr>
              <w:spacing w:line="240" w:lineRule="auto"/>
              <w:jc w:val="right"/>
              <w:rPr>
                <w:rFonts w:ascii="Arial" w:eastAsiaTheme="minorHAnsi" w:hAnsi="Arial"/>
                <w:b/>
                <w:bCs/>
                <w:color w:val="FFFFFF"/>
                <w:szCs w:val="20"/>
              </w:rPr>
            </w:pPr>
            <w:r w:rsidRPr="00261EA6">
              <w:rPr>
                <w:rFonts w:ascii="Arial" w:eastAsiaTheme="minorHAnsi" w:hAnsi="Arial"/>
                <w:b/>
                <w:bCs/>
                <w:color w:val="FFFFFF"/>
                <w:szCs w:val="20"/>
              </w:rPr>
              <w:t>Sep-16</w:t>
            </w:r>
          </w:p>
        </w:tc>
      </w:tr>
      <w:tr w:rsidR="00BA55D7" w:rsidRPr="00261EA6">
        <w:trPr>
          <w:trHeight w:val="320"/>
        </w:trPr>
        <w:tc>
          <w:tcPr>
            <w:tcW w:w="1287" w:type="dxa"/>
            <w:tcBorders>
              <w:top w:val="nil"/>
              <w:left w:val="nil"/>
              <w:bottom w:val="nil"/>
              <w:right w:val="nil"/>
            </w:tcBorders>
            <w:shd w:val="clear" w:color="auto" w:fill="000000"/>
            <w:noWrap/>
            <w:vAlign w:val="center"/>
          </w:tcPr>
          <w:p w:rsidR="00BA55D7" w:rsidRPr="00261EA6" w:rsidRDefault="00BA55D7" w:rsidP="008A7B2F">
            <w:pPr>
              <w:spacing w:line="240" w:lineRule="auto"/>
              <w:rPr>
                <w:rFonts w:ascii="Arial" w:eastAsiaTheme="minorHAnsi" w:hAnsi="Arial"/>
                <w:b/>
                <w:bCs/>
                <w:color w:val="FFFFFF"/>
                <w:szCs w:val="20"/>
              </w:rPr>
            </w:pPr>
            <w:r w:rsidRPr="00261EA6">
              <w:rPr>
                <w:rFonts w:ascii="Arial" w:eastAsiaTheme="minorHAnsi" w:hAnsi="Arial"/>
                <w:b/>
                <w:bCs/>
                <w:color w:val="FFFFFF"/>
                <w:szCs w:val="20"/>
              </w:rPr>
              <w:t>With Loan</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$247,475</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$389,872</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$633,810</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$1,009,492</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$1,472,139</w:t>
            </w:r>
          </w:p>
        </w:tc>
      </w:tr>
      <w:tr w:rsidR="00BA55D7" w:rsidRPr="00261EA6">
        <w:trPr>
          <w:trHeight w:val="320"/>
        </w:trPr>
        <w:tc>
          <w:tcPr>
            <w:tcW w:w="1287" w:type="dxa"/>
            <w:tcBorders>
              <w:top w:val="nil"/>
              <w:left w:val="nil"/>
              <w:bottom w:val="nil"/>
              <w:right w:val="nil"/>
            </w:tcBorders>
            <w:shd w:val="clear" w:color="auto" w:fill="000000"/>
            <w:noWrap/>
            <w:vAlign w:val="center"/>
          </w:tcPr>
          <w:p w:rsidR="00BA55D7" w:rsidRPr="00261EA6" w:rsidRDefault="00BA55D7" w:rsidP="008A7B2F">
            <w:pPr>
              <w:spacing w:line="240" w:lineRule="auto"/>
              <w:rPr>
                <w:rFonts w:ascii="Arial" w:eastAsiaTheme="minorHAnsi" w:hAnsi="Arial"/>
                <w:b/>
                <w:bCs/>
                <w:color w:val="FFFFFF"/>
                <w:szCs w:val="20"/>
              </w:rPr>
            </w:pPr>
            <w:r w:rsidRPr="00261EA6">
              <w:rPr>
                <w:rFonts w:ascii="Arial" w:eastAsiaTheme="minorHAnsi" w:hAnsi="Arial"/>
                <w:b/>
                <w:bCs/>
                <w:color w:val="FFFFFF"/>
                <w:szCs w:val="20"/>
              </w:rPr>
              <w:t>Without Loan</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$77,475</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$219,872</w:t>
            </w:r>
          </w:p>
        </w:tc>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$463,810</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$839,492</w:t>
            </w:r>
          </w:p>
        </w:tc>
        <w:tc>
          <w:tcPr>
            <w:tcW w:w="13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$1,302,139</w:t>
            </w:r>
          </w:p>
        </w:tc>
      </w:tr>
    </w:tbl>
    <w:p w:rsidR="00BA55D7" w:rsidRPr="00261EA6" w:rsidRDefault="00BA55D7" w:rsidP="00261EA6">
      <w:pPr>
        <w:spacing w:line="480" w:lineRule="auto"/>
        <w:rPr>
          <w:rFonts w:ascii="Arial" w:hAnsi="Arial"/>
          <w:b/>
          <w:color w:val="000000" w:themeColor="text1"/>
          <w:sz w:val="24"/>
        </w:rPr>
      </w:pPr>
    </w:p>
    <w:p w:rsidR="00BA55D7" w:rsidRPr="00261EA6" w:rsidRDefault="00BA55D7" w:rsidP="00261EA6">
      <w:pPr>
        <w:widowControl w:val="0"/>
        <w:autoSpaceDE w:val="0"/>
        <w:autoSpaceDN w:val="0"/>
        <w:adjustRightInd w:val="0"/>
        <w:spacing w:line="480" w:lineRule="auto"/>
        <w:rPr>
          <w:rFonts w:ascii="Arial" w:hAnsi="Arial"/>
          <w:b/>
          <w:color w:val="000000" w:themeColor="text1"/>
          <w:sz w:val="24"/>
          <w:u w:val="single"/>
        </w:rPr>
      </w:pPr>
      <w:r w:rsidRPr="00261EA6">
        <w:rPr>
          <w:rFonts w:ascii="Arial" w:hAnsi="Arial"/>
          <w:b/>
          <w:color w:val="000000" w:themeColor="text1"/>
          <w:sz w:val="24"/>
          <w:u w:val="single"/>
        </w:rPr>
        <w:t>Balance Sheet</w:t>
      </w:r>
    </w:p>
    <w:tbl>
      <w:tblPr>
        <w:tblW w:w="9716" w:type="dxa"/>
        <w:tblInd w:w="36" w:type="dxa"/>
        <w:tblLayout w:type="fixed"/>
        <w:tblLook w:val="0000"/>
      </w:tblPr>
      <w:tblGrid>
        <w:gridCol w:w="2919"/>
        <w:gridCol w:w="1525"/>
        <w:gridCol w:w="1218"/>
        <w:gridCol w:w="1218"/>
        <w:gridCol w:w="1418"/>
        <w:gridCol w:w="1418"/>
      </w:tblGrid>
      <w:tr w:rsidR="00BA55D7" w:rsidRPr="00261EA6">
        <w:trPr>
          <w:trHeight w:val="280"/>
        </w:trPr>
        <w:tc>
          <w:tcPr>
            <w:tcW w:w="2919" w:type="dxa"/>
            <w:tcBorders>
              <w:top w:val="single" w:sz="8" w:space="0" w:color="auto"/>
              <w:left w:val="single" w:sz="8" w:space="0" w:color="auto"/>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4"/>
              </w:rPr>
            </w:pPr>
            <w:r w:rsidRPr="00261EA6">
              <w:rPr>
                <w:rFonts w:ascii="Arial" w:eastAsiaTheme="minorHAnsi" w:hAnsi="Arial"/>
                <w:b/>
                <w:bCs/>
                <w:color w:val="FFFFFF"/>
                <w:szCs w:val="24"/>
              </w:rPr>
              <w:t>Balance Sheet</w:t>
            </w:r>
          </w:p>
        </w:tc>
        <w:tc>
          <w:tcPr>
            <w:tcW w:w="1525"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BA55D7" w:rsidRPr="00261EA6" w:rsidRDefault="00BA55D7" w:rsidP="008A7B2F">
            <w:pPr>
              <w:spacing w:line="240" w:lineRule="auto"/>
              <w:jc w:val="right"/>
              <w:rPr>
                <w:rFonts w:ascii="Arial" w:eastAsiaTheme="minorHAnsi" w:hAnsi="Arial"/>
                <w:color w:val="FFFFFF"/>
                <w:szCs w:val="24"/>
              </w:rPr>
            </w:pPr>
            <w:r w:rsidRPr="00261EA6">
              <w:rPr>
                <w:rFonts w:ascii="Arial" w:eastAsiaTheme="minorHAnsi" w:hAnsi="Arial"/>
                <w:color w:val="FFFFFF"/>
                <w:szCs w:val="24"/>
              </w:rPr>
              <w:t>2012</w:t>
            </w:r>
          </w:p>
        </w:tc>
        <w:tc>
          <w:tcPr>
            <w:tcW w:w="12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BA55D7" w:rsidRPr="00261EA6" w:rsidRDefault="00BA55D7" w:rsidP="008A7B2F">
            <w:pPr>
              <w:spacing w:line="240" w:lineRule="auto"/>
              <w:jc w:val="right"/>
              <w:rPr>
                <w:rFonts w:ascii="Arial" w:eastAsiaTheme="minorHAnsi" w:hAnsi="Arial"/>
                <w:color w:val="FFFFFF"/>
                <w:szCs w:val="24"/>
              </w:rPr>
            </w:pPr>
            <w:r w:rsidRPr="00261EA6">
              <w:rPr>
                <w:rFonts w:ascii="Arial" w:eastAsiaTheme="minorHAnsi" w:hAnsi="Arial"/>
                <w:color w:val="FFFFFF"/>
                <w:szCs w:val="24"/>
              </w:rPr>
              <w:t>2013</w:t>
            </w:r>
          </w:p>
        </w:tc>
        <w:tc>
          <w:tcPr>
            <w:tcW w:w="12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BA55D7" w:rsidRPr="00261EA6" w:rsidRDefault="00BA55D7" w:rsidP="008A7B2F">
            <w:pPr>
              <w:spacing w:line="240" w:lineRule="auto"/>
              <w:jc w:val="right"/>
              <w:rPr>
                <w:rFonts w:ascii="Arial" w:eastAsiaTheme="minorHAnsi" w:hAnsi="Arial"/>
                <w:color w:val="FFFFFF"/>
                <w:szCs w:val="24"/>
              </w:rPr>
            </w:pPr>
            <w:r w:rsidRPr="00261EA6">
              <w:rPr>
                <w:rFonts w:ascii="Arial" w:eastAsiaTheme="minorHAnsi" w:hAnsi="Arial"/>
                <w:color w:val="FFFFFF"/>
                <w:szCs w:val="24"/>
              </w:rPr>
              <w:t>2014</w:t>
            </w:r>
          </w:p>
        </w:tc>
        <w:tc>
          <w:tcPr>
            <w:tcW w:w="14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BA55D7" w:rsidRPr="00261EA6" w:rsidRDefault="00BA55D7" w:rsidP="008A7B2F">
            <w:pPr>
              <w:spacing w:line="240" w:lineRule="auto"/>
              <w:jc w:val="right"/>
              <w:rPr>
                <w:rFonts w:ascii="Arial" w:eastAsiaTheme="minorHAnsi" w:hAnsi="Arial"/>
                <w:color w:val="FFFFFF"/>
                <w:szCs w:val="24"/>
              </w:rPr>
            </w:pPr>
            <w:r w:rsidRPr="00261EA6">
              <w:rPr>
                <w:rFonts w:ascii="Arial" w:eastAsiaTheme="minorHAnsi" w:hAnsi="Arial"/>
                <w:color w:val="FFFFFF"/>
                <w:szCs w:val="24"/>
              </w:rPr>
              <w:t>2015</w:t>
            </w:r>
          </w:p>
        </w:tc>
        <w:tc>
          <w:tcPr>
            <w:tcW w:w="1418" w:type="dxa"/>
            <w:tcBorders>
              <w:top w:val="single" w:sz="4" w:space="0" w:color="auto"/>
              <w:left w:val="single" w:sz="4" w:space="0" w:color="auto"/>
              <w:bottom w:val="single" w:sz="4" w:space="0" w:color="auto"/>
              <w:right w:val="single" w:sz="4" w:space="0" w:color="auto"/>
            </w:tcBorders>
            <w:shd w:val="clear" w:color="auto" w:fill="000000"/>
            <w:noWrap/>
            <w:vAlign w:val="center"/>
          </w:tcPr>
          <w:p w:rsidR="00BA55D7" w:rsidRPr="00261EA6" w:rsidRDefault="00BA55D7" w:rsidP="008A7B2F">
            <w:pPr>
              <w:spacing w:line="240" w:lineRule="auto"/>
              <w:jc w:val="right"/>
              <w:rPr>
                <w:rFonts w:ascii="Arial" w:eastAsiaTheme="minorHAnsi" w:hAnsi="Arial"/>
                <w:color w:val="FFFFFF"/>
                <w:szCs w:val="24"/>
              </w:rPr>
            </w:pPr>
            <w:r w:rsidRPr="00261EA6">
              <w:rPr>
                <w:rFonts w:ascii="Arial" w:eastAsiaTheme="minorHAnsi" w:hAnsi="Arial"/>
                <w:color w:val="FFFFFF"/>
                <w:szCs w:val="24"/>
              </w:rPr>
              <w:t>2016</w:t>
            </w:r>
          </w:p>
        </w:tc>
      </w:tr>
      <w:tr w:rsidR="00BA55D7" w:rsidRPr="00261EA6">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4"/>
              </w:rPr>
            </w:pPr>
            <w:r w:rsidRPr="00261EA6">
              <w:rPr>
                <w:rFonts w:ascii="Arial" w:eastAsiaTheme="minorHAnsi" w:hAnsi="Arial"/>
                <w:color w:val="auto"/>
                <w:szCs w:val="24"/>
              </w:rPr>
              <w:t>Total Assets</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$380,885</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$482,702</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$715,646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$1,084,190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$1,524,331</w:t>
            </w:r>
          </w:p>
        </w:tc>
      </w:tr>
      <w:tr w:rsidR="00BA55D7" w:rsidRPr="00261EA6">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4"/>
              </w:rPr>
            </w:pPr>
            <w:r w:rsidRPr="00261EA6">
              <w:rPr>
                <w:rFonts w:ascii="Arial" w:eastAsiaTheme="minorHAnsi" w:hAnsi="Arial"/>
                <w:color w:val="auto"/>
                <w:szCs w:val="24"/>
              </w:rPr>
              <w:t>Total Current Liabilities</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$109,510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$334,340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$591,163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$942,172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$1,293,807</w:t>
            </w:r>
          </w:p>
        </w:tc>
      </w:tr>
      <w:tr w:rsidR="00BA55D7" w:rsidRPr="00261EA6">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4"/>
              </w:rPr>
            </w:pPr>
            <w:r w:rsidRPr="00261EA6">
              <w:rPr>
                <w:rFonts w:ascii="Arial" w:eastAsiaTheme="minorHAnsi" w:hAnsi="Arial"/>
                <w:color w:val="auto"/>
                <w:szCs w:val="24"/>
              </w:rPr>
              <w:t>Total Long-Term Liabilities</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$109,510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$75,700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$39,264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$0</w:t>
            </w:r>
          </w:p>
        </w:tc>
      </w:tr>
      <w:tr w:rsidR="00BA55D7" w:rsidRPr="00261EA6">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4"/>
              </w:rPr>
            </w:pPr>
            <w:r w:rsidRPr="00261EA6">
              <w:rPr>
                <w:rFonts w:ascii="Arial" w:eastAsiaTheme="minorHAnsi" w:hAnsi="Arial"/>
                <w:color w:val="auto"/>
                <w:szCs w:val="24"/>
              </w:rPr>
              <w:t>Total Net Worth</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$80,564</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$72,663</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$85,219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$142,018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$230,523</w:t>
            </w:r>
          </w:p>
        </w:tc>
      </w:tr>
      <w:tr w:rsidR="00BA55D7" w:rsidRPr="00261EA6">
        <w:trPr>
          <w:trHeight w:val="280"/>
        </w:trPr>
        <w:tc>
          <w:tcPr>
            <w:tcW w:w="2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4"/>
              </w:rPr>
            </w:pPr>
            <w:r w:rsidRPr="00261EA6">
              <w:rPr>
                <w:rFonts w:ascii="Arial" w:eastAsiaTheme="minorHAnsi" w:hAnsi="Arial"/>
                <w:color w:val="auto"/>
                <w:szCs w:val="24"/>
              </w:rPr>
              <w:t>Total Liabilities and Net Worth</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$340,885</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$482,702</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$715,646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$1,084,190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4"/>
              </w:rPr>
            </w:pPr>
            <w:r w:rsidRPr="00261EA6">
              <w:rPr>
                <w:rFonts w:ascii="Arial" w:eastAsiaTheme="minorHAnsi" w:hAnsi="Arial"/>
                <w:color w:val="auto"/>
                <w:szCs w:val="24"/>
              </w:rPr>
              <w:t>$1,524,331</w:t>
            </w:r>
          </w:p>
        </w:tc>
      </w:tr>
    </w:tbl>
    <w:p w:rsidR="00BA55D7" w:rsidRPr="00261EA6" w:rsidRDefault="00BA55D7" w:rsidP="00261EA6">
      <w:pPr>
        <w:spacing w:line="480" w:lineRule="auto"/>
        <w:rPr>
          <w:rFonts w:ascii="Arial" w:hAnsi="Arial"/>
          <w:color w:val="000000" w:themeColor="text1"/>
          <w:sz w:val="24"/>
        </w:rPr>
      </w:pPr>
    </w:p>
    <w:p w:rsidR="00BA55D7" w:rsidRPr="00261EA6" w:rsidRDefault="00BA55D7" w:rsidP="00261EA6">
      <w:pPr>
        <w:spacing w:line="480" w:lineRule="auto"/>
        <w:rPr>
          <w:rFonts w:ascii="Arial" w:hAnsi="Arial"/>
          <w:color w:val="000000" w:themeColor="text1"/>
          <w:sz w:val="24"/>
        </w:rPr>
      </w:pPr>
      <w:r w:rsidRPr="00261EA6">
        <w:rPr>
          <w:rFonts w:ascii="Arial" w:hAnsi="Arial"/>
          <w:color w:val="000000" w:themeColor="text1"/>
          <w:sz w:val="24"/>
        </w:rPr>
        <w:t>As you can see our long term liabilities being paid off by the end of the 4th year will allow a generous spike to our net worth in the 5</w:t>
      </w:r>
      <w:r w:rsidRPr="00261EA6">
        <w:rPr>
          <w:rFonts w:ascii="Arial" w:hAnsi="Arial"/>
          <w:color w:val="000000" w:themeColor="text1"/>
          <w:sz w:val="24"/>
          <w:vertAlign w:val="superscript"/>
        </w:rPr>
        <w:t>th</w:t>
      </w:r>
      <w:r w:rsidRPr="00261EA6">
        <w:rPr>
          <w:rFonts w:ascii="Arial" w:hAnsi="Arial"/>
          <w:color w:val="000000" w:themeColor="text1"/>
          <w:sz w:val="24"/>
        </w:rPr>
        <w:t xml:space="preserve"> year.  We truly expect to be able to meet our financial obligations in a timely manner, and hopefully sooner then the 4 allotted years. We have also planned for our expansion in 2013 within our initial funding, which means we have no need for any further financing in the immediate future. </w:t>
      </w:r>
    </w:p>
    <w:p w:rsidR="00BA55D7" w:rsidRPr="00261EA6" w:rsidRDefault="00BA55D7" w:rsidP="00C93321">
      <w:pPr>
        <w:spacing w:line="480" w:lineRule="auto"/>
        <w:rPr>
          <w:rFonts w:ascii="Arial" w:hAnsi="Arial"/>
          <w:color w:val="000000" w:themeColor="text1"/>
          <w:sz w:val="24"/>
        </w:rPr>
      </w:pPr>
    </w:p>
    <w:p w:rsidR="00C93321" w:rsidRDefault="00BA55D7" w:rsidP="00C93321">
      <w:pPr>
        <w:pStyle w:val="Header"/>
        <w:spacing w:after="0" w:line="480" w:lineRule="auto"/>
        <w:rPr>
          <w:rFonts w:ascii="Arial" w:hAnsi="Arial" w:cs="Arial"/>
          <w:b/>
          <w:color w:val="000000" w:themeColor="text1"/>
          <w:sz w:val="24"/>
          <w:u w:val="single"/>
        </w:rPr>
      </w:pPr>
      <w:r w:rsidRPr="00261EA6">
        <w:rPr>
          <w:rFonts w:ascii="Arial" w:hAnsi="Arial" w:cs="Arial"/>
          <w:b/>
          <w:color w:val="000000" w:themeColor="text1"/>
          <w:sz w:val="24"/>
        </w:rPr>
        <w:t xml:space="preserve"> </w:t>
      </w:r>
      <w:r w:rsidR="008A7B2F">
        <w:rPr>
          <w:rFonts w:ascii="Arial" w:hAnsi="Arial" w:cs="Arial"/>
          <w:b/>
          <w:color w:val="000000" w:themeColor="text1"/>
          <w:sz w:val="24"/>
          <w:u w:val="single"/>
        </w:rPr>
        <w:t>Business Ratios</w:t>
      </w:r>
    </w:p>
    <w:p w:rsidR="00BA55D7" w:rsidRPr="008A7B2F" w:rsidRDefault="00BA55D7" w:rsidP="00C93321">
      <w:pPr>
        <w:pStyle w:val="Header"/>
        <w:spacing w:after="0" w:line="480" w:lineRule="auto"/>
        <w:rPr>
          <w:rFonts w:ascii="Arial" w:hAnsi="Arial" w:cs="Arial"/>
          <w:b/>
          <w:color w:val="000000" w:themeColor="text1"/>
          <w:sz w:val="24"/>
          <w:u w:val="single"/>
        </w:rPr>
      </w:pPr>
      <w:r w:rsidRPr="00261EA6">
        <w:rPr>
          <w:rFonts w:ascii="Arial" w:hAnsi="Arial" w:cs="Arial"/>
          <w:color w:val="000000" w:themeColor="text1"/>
          <w:sz w:val="24"/>
        </w:rPr>
        <w:t>The following chart shows some of the key ratios for the business over the first five years. As you can see our return on investment starts out slow but by the 2</w:t>
      </w:r>
      <w:r w:rsidRPr="00261EA6">
        <w:rPr>
          <w:rFonts w:ascii="Arial" w:hAnsi="Arial" w:cs="Arial"/>
          <w:color w:val="000000" w:themeColor="text1"/>
          <w:sz w:val="24"/>
          <w:vertAlign w:val="superscript"/>
        </w:rPr>
        <w:t>nd</w:t>
      </w:r>
      <w:r w:rsidRPr="00261EA6">
        <w:rPr>
          <w:rFonts w:ascii="Arial" w:hAnsi="Arial" w:cs="Arial"/>
          <w:color w:val="000000" w:themeColor="text1"/>
          <w:sz w:val="24"/>
        </w:rPr>
        <w:t xml:space="preserve"> Year we jump into the 200% or more range. Our current and quick </w:t>
      </w:r>
      <w:r w:rsidR="00E90EAE" w:rsidRPr="00261EA6">
        <w:rPr>
          <w:rFonts w:ascii="Arial" w:hAnsi="Arial" w:cs="Arial"/>
          <w:color w:val="000000" w:themeColor="text1"/>
          <w:sz w:val="24"/>
        </w:rPr>
        <w:t>ratios</w:t>
      </w:r>
      <w:r w:rsidRPr="00261EA6">
        <w:rPr>
          <w:rFonts w:ascii="Arial" w:hAnsi="Arial" w:cs="Arial"/>
          <w:color w:val="000000" w:themeColor="text1"/>
          <w:sz w:val="24"/>
        </w:rPr>
        <w:t xml:space="preserve"> are always over 1, and our debt to equity ratio lowers dramatically each year. </w:t>
      </w:r>
    </w:p>
    <w:tbl>
      <w:tblPr>
        <w:tblW w:w="9962" w:type="dxa"/>
        <w:tblInd w:w="297" w:type="dxa"/>
        <w:tblLayout w:type="fixed"/>
        <w:tblLook w:val="0000"/>
      </w:tblPr>
      <w:tblGrid>
        <w:gridCol w:w="1611"/>
        <w:gridCol w:w="1201"/>
        <w:gridCol w:w="1049"/>
        <w:gridCol w:w="931"/>
        <w:gridCol w:w="1084"/>
        <w:gridCol w:w="903"/>
        <w:gridCol w:w="1316"/>
        <w:gridCol w:w="934"/>
        <w:gridCol w:w="933"/>
      </w:tblGrid>
      <w:tr w:rsidR="00BA55D7" w:rsidRPr="00261EA6">
        <w:trPr>
          <w:trHeight w:val="488"/>
        </w:trPr>
        <w:tc>
          <w:tcPr>
            <w:tcW w:w="1611" w:type="dxa"/>
            <w:tcBorders>
              <w:top w:val="single" w:sz="8" w:space="0" w:color="auto"/>
              <w:left w:val="single" w:sz="8" w:space="0" w:color="auto"/>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4"/>
              </w:rPr>
            </w:pPr>
            <w:bookmarkStart w:id="0" w:name="RANGE!B2:J16"/>
            <w:r w:rsidRPr="00261EA6">
              <w:rPr>
                <w:rFonts w:ascii="Arial" w:eastAsiaTheme="minorHAnsi" w:hAnsi="Arial"/>
                <w:b/>
                <w:bCs/>
                <w:color w:val="FFFFFF"/>
                <w:szCs w:val="24"/>
              </w:rPr>
              <w:t>Key Ratios</w:t>
            </w:r>
            <w:bookmarkEnd w:id="0"/>
          </w:p>
        </w:tc>
        <w:tc>
          <w:tcPr>
            <w:tcW w:w="1201" w:type="dxa"/>
            <w:tcBorders>
              <w:top w:val="single" w:sz="8" w:space="0" w:color="auto"/>
              <w:left w:val="nil"/>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c>
          <w:tcPr>
            <w:tcW w:w="1049" w:type="dxa"/>
            <w:tcBorders>
              <w:top w:val="single" w:sz="8" w:space="0" w:color="auto"/>
              <w:left w:val="nil"/>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c>
          <w:tcPr>
            <w:tcW w:w="931" w:type="dxa"/>
            <w:tcBorders>
              <w:top w:val="single" w:sz="8" w:space="0" w:color="auto"/>
              <w:left w:val="nil"/>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c>
          <w:tcPr>
            <w:tcW w:w="1084" w:type="dxa"/>
            <w:tcBorders>
              <w:top w:val="single" w:sz="8" w:space="0" w:color="auto"/>
              <w:left w:val="nil"/>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c>
          <w:tcPr>
            <w:tcW w:w="903" w:type="dxa"/>
            <w:tcBorders>
              <w:top w:val="single" w:sz="8" w:space="0" w:color="auto"/>
              <w:left w:val="nil"/>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c>
          <w:tcPr>
            <w:tcW w:w="1316" w:type="dxa"/>
            <w:tcBorders>
              <w:top w:val="single" w:sz="8" w:space="0" w:color="auto"/>
              <w:left w:val="nil"/>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c>
          <w:tcPr>
            <w:tcW w:w="934" w:type="dxa"/>
            <w:tcBorders>
              <w:top w:val="single" w:sz="8" w:space="0" w:color="auto"/>
              <w:left w:val="nil"/>
              <w:bottom w:val="single" w:sz="8" w:space="0" w:color="auto"/>
              <w:right w:val="nil"/>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c>
          <w:tcPr>
            <w:tcW w:w="933" w:type="dxa"/>
            <w:tcBorders>
              <w:top w:val="single" w:sz="8" w:space="0" w:color="auto"/>
              <w:left w:val="nil"/>
              <w:bottom w:val="single" w:sz="8" w:space="0" w:color="auto"/>
              <w:right w:val="single" w:sz="8" w:space="0" w:color="auto"/>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r>
      <w:tr w:rsidR="00BA55D7" w:rsidRPr="00261EA6">
        <w:trPr>
          <w:trHeight w:val="264"/>
        </w:trPr>
        <w:tc>
          <w:tcPr>
            <w:tcW w:w="1611" w:type="dxa"/>
            <w:tcBorders>
              <w:top w:val="nil"/>
              <w:left w:val="single" w:sz="4" w:space="0" w:color="auto"/>
              <w:bottom w:val="single" w:sz="8" w:space="0" w:color="auto"/>
              <w:right w:val="nil"/>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201"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049"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931"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084"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903"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316"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934"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933"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610"/>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1  (2012-2013)</w:t>
            </w:r>
          </w:p>
        </w:tc>
        <w:tc>
          <w:tcPr>
            <w:tcW w:w="1201" w:type="dxa"/>
            <w:tcBorders>
              <w:top w:val="nil"/>
              <w:left w:val="single" w:sz="4" w:space="0" w:color="auto"/>
              <w:bottom w:val="single" w:sz="4" w:space="0" w:color="auto"/>
              <w:right w:val="single" w:sz="4" w:space="0" w:color="auto"/>
            </w:tcBorders>
            <w:shd w:val="clear" w:color="auto" w:fill="auto"/>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Working</w:t>
            </w:r>
            <w:r w:rsidRPr="00261EA6">
              <w:rPr>
                <w:rFonts w:ascii="Arial" w:eastAsiaTheme="minorHAnsi" w:hAnsi="Arial"/>
                <w:b/>
                <w:bCs/>
                <w:color w:val="auto"/>
                <w:szCs w:val="20"/>
              </w:rPr>
              <w:br/>
              <w:t>Capital</w:t>
            </w:r>
          </w:p>
        </w:tc>
        <w:tc>
          <w:tcPr>
            <w:tcW w:w="104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Current Ratio</w:t>
            </w:r>
          </w:p>
        </w:tc>
        <w:tc>
          <w:tcPr>
            <w:tcW w:w="931"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Quick Ratio</w:t>
            </w:r>
          </w:p>
        </w:tc>
        <w:tc>
          <w:tcPr>
            <w:tcW w:w="1084" w:type="dxa"/>
            <w:tcBorders>
              <w:top w:val="nil"/>
              <w:left w:val="single" w:sz="4" w:space="0" w:color="auto"/>
              <w:bottom w:val="single" w:sz="4" w:space="0" w:color="auto"/>
              <w:right w:val="single" w:sz="4" w:space="0" w:color="auto"/>
            </w:tcBorders>
            <w:shd w:val="clear" w:color="auto" w:fill="auto"/>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Cash</w:t>
            </w:r>
            <w:r w:rsidRPr="00261EA6">
              <w:rPr>
                <w:rFonts w:ascii="Arial" w:eastAsiaTheme="minorHAnsi" w:hAnsi="Arial"/>
                <w:b/>
                <w:bCs/>
                <w:color w:val="auto"/>
                <w:szCs w:val="20"/>
              </w:rPr>
              <w:br/>
              <w:t>Turnover</w:t>
            </w:r>
          </w:p>
        </w:tc>
        <w:tc>
          <w:tcPr>
            <w:tcW w:w="903" w:type="dxa"/>
            <w:tcBorders>
              <w:top w:val="nil"/>
              <w:left w:val="single" w:sz="4" w:space="0" w:color="auto"/>
              <w:bottom w:val="single" w:sz="4" w:space="0" w:color="auto"/>
              <w:right w:val="single" w:sz="4" w:space="0" w:color="auto"/>
            </w:tcBorders>
            <w:shd w:val="clear" w:color="auto" w:fill="auto"/>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Debt to</w:t>
            </w:r>
            <w:r w:rsidRPr="00261EA6">
              <w:rPr>
                <w:rFonts w:ascii="Arial" w:eastAsiaTheme="minorHAnsi" w:hAnsi="Arial"/>
                <w:b/>
                <w:bCs/>
                <w:color w:val="auto"/>
                <w:szCs w:val="20"/>
              </w:rPr>
              <w:br/>
              <w:t>Equity</w:t>
            </w:r>
          </w:p>
        </w:tc>
        <w:tc>
          <w:tcPr>
            <w:tcW w:w="1316" w:type="dxa"/>
            <w:tcBorders>
              <w:top w:val="nil"/>
              <w:left w:val="single" w:sz="4" w:space="0" w:color="auto"/>
              <w:bottom w:val="single" w:sz="4" w:space="0" w:color="auto"/>
              <w:right w:val="single" w:sz="4" w:space="0" w:color="auto"/>
            </w:tcBorders>
            <w:shd w:val="clear" w:color="auto" w:fill="auto"/>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Return on</w:t>
            </w:r>
            <w:r w:rsidRPr="00261EA6">
              <w:rPr>
                <w:rFonts w:ascii="Arial" w:eastAsiaTheme="minorHAnsi" w:hAnsi="Arial"/>
                <w:b/>
                <w:bCs/>
                <w:color w:val="auto"/>
                <w:szCs w:val="20"/>
              </w:rPr>
              <w:br/>
              <w:t>Investment</w:t>
            </w:r>
          </w:p>
        </w:tc>
        <w:tc>
          <w:tcPr>
            <w:tcW w:w="934" w:type="dxa"/>
            <w:tcBorders>
              <w:top w:val="nil"/>
              <w:left w:val="single" w:sz="4" w:space="0" w:color="auto"/>
              <w:bottom w:val="single" w:sz="4" w:space="0" w:color="auto"/>
              <w:right w:val="single" w:sz="4" w:space="0" w:color="auto"/>
            </w:tcBorders>
            <w:shd w:val="clear" w:color="auto" w:fill="auto"/>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Return on</w:t>
            </w:r>
            <w:r w:rsidRPr="00261EA6">
              <w:rPr>
                <w:rFonts w:ascii="Arial" w:eastAsiaTheme="minorHAnsi" w:hAnsi="Arial"/>
                <w:b/>
                <w:bCs/>
                <w:color w:val="auto"/>
                <w:szCs w:val="20"/>
              </w:rPr>
              <w:br/>
              <w:t>Sales</w:t>
            </w:r>
          </w:p>
        </w:tc>
        <w:tc>
          <w:tcPr>
            <w:tcW w:w="933" w:type="dxa"/>
            <w:tcBorders>
              <w:top w:val="nil"/>
              <w:left w:val="single" w:sz="4" w:space="0" w:color="auto"/>
              <w:bottom w:val="single" w:sz="4" w:space="0" w:color="auto"/>
              <w:right w:val="single" w:sz="4" w:space="0" w:color="auto"/>
            </w:tcBorders>
            <w:shd w:val="clear" w:color="auto" w:fill="auto"/>
            <w:vAlign w:val="bottom"/>
          </w:tcPr>
          <w:p w:rsidR="00BA55D7" w:rsidRPr="00261EA6" w:rsidRDefault="00BA55D7" w:rsidP="008A7B2F">
            <w:pPr>
              <w:spacing w:line="240" w:lineRule="auto"/>
              <w:jc w:val="center"/>
              <w:rPr>
                <w:rFonts w:ascii="Arial" w:eastAsiaTheme="minorHAnsi" w:hAnsi="Arial"/>
                <w:b/>
                <w:bCs/>
                <w:color w:val="auto"/>
                <w:szCs w:val="20"/>
              </w:rPr>
            </w:pPr>
            <w:r w:rsidRPr="00261EA6">
              <w:rPr>
                <w:rFonts w:ascii="Arial" w:eastAsiaTheme="minorHAnsi" w:hAnsi="Arial"/>
                <w:b/>
                <w:bCs/>
                <w:color w:val="auto"/>
                <w:szCs w:val="20"/>
              </w:rPr>
              <w:t>Return on</w:t>
            </w:r>
            <w:r w:rsidRPr="00261EA6">
              <w:rPr>
                <w:rFonts w:ascii="Arial" w:eastAsiaTheme="minorHAnsi" w:hAnsi="Arial"/>
                <w:b/>
                <w:bCs/>
                <w:color w:val="auto"/>
                <w:szCs w:val="20"/>
              </w:rPr>
              <w:br/>
              <w:t>Assets</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200" w:firstLine="200"/>
              <w:rPr>
                <w:rFonts w:ascii="Arial" w:eastAsiaTheme="minorHAnsi" w:hAnsi="Arial"/>
                <w:color w:val="auto"/>
                <w:szCs w:val="20"/>
              </w:rPr>
            </w:pPr>
            <w:r w:rsidRPr="00261EA6">
              <w:rPr>
                <w:rFonts w:ascii="Arial" w:eastAsiaTheme="minorHAnsi" w:hAnsi="Arial"/>
                <w:color w:val="auto"/>
                <w:szCs w:val="20"/>
              </w:rPr>
              <w:t>1st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$128,298</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3.26</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3.27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0.44</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1.99</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18%</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31%</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6%</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200" w:firstLine="200"/>
              <w:rPr>
                <w:rFonts w:ascii="Arial" w:eastAsiaTheme="minorHAnsi" w:hAnsi="Arial"/>
                <w:color w:val="auto"/>
                <w:szCs w:val="20"/>
              </w:rPr>
            </w:pPr>
            <w:r w:rsidRPr="00261EA6">
              <w:rPr>
                <w:rFonts w:ascii="Arial" w:eastAsiaTheme="minorHAnsi" w:hAnsi="Arial"/>
                <w:color w:val="auto"/>
                <w:szCs w:val="20"/>
              </w:rPr>
              <w:t>2nd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$116,434</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2.36</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0.52</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2.36</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25%</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37%</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7%</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200" w:firstLine="200"/>
              <w:rPr>
                <w:rFonts w:ascii="Arial" w:eastAsiaTheme="minorHAnsi" w:hAnsi="Arial"/>
                <w:color w:val="auto"/>
                <w:szCs w:val="20"/>
              </w:rPr>
            </w:pPr>
            <w:r w:rsidRPr="00261EA6">
              <w:rPr>
                <w:rFonts w:ascii="Arial" w:eastAsiaTheme="minorHAnsi" w:hAnsi="Arial"/>
                <w:color w:val="auto"/>
                <w:szCs w:val="20"/>
              </w:rPr>
              <w:t>3rd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$105,121</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1.90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1.91</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0.62</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2.78</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30%</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38%</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8%</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200" w:firstLine="200"/>
              <w:rPr>
                <w:rFonts w:ascii="Arial" w:eastAsiaTheme="minorHAnsi" w:hAnsi="Arial"/>
                <w:color w:val="auto"/>
                <w:szCs w:val="20"/>
              </w:rPr>
            </w:pPr>
            <w:r w:rsidRPr="00261EA6">
              <w:rPr>
                <w:rFonts w:ascii="Arial" w:eastAsiaTheme="minorHAnsi" w:hAnsi="Arial"/>
                <w:color w:val="auto"/>
                <w:szCs w:val="20"/>
              </w:rPr>
              <w:t>4th Quarter</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$94,974</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1.63</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1.64</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0.73</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3.23</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35%</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41%</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8%</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2  (2013-2014)</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$51,152</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1.15</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1.17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7.35</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5.64</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234%</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45%</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35%</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3  (2014-2015)</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$35,663</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1.06</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1.07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14.56</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7.40</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307%</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50%</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37%</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4  (2015-2016)</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$61,338</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1.07</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1.07</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11.22</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6.63</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279%</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58%</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37%</w:t>
            </w:r>
          </w:p>
        </w:tc>
      </w:tr>
      <w:tr w:rsidR="00BA55D7" w:rsidRPr="00261EA6">
        <w:trPr>
          <w:trHeight w:val="264"/>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64"/>
        </w:trPr>
        <w:tc>
          <w:tcPr>
            <w:tcW w:w="1611" w:type="dxa"/>
            <w:tcBorders>
              <w:top w:val="single" w:sz="8" w:space="0" w:color="auto"/>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5  (2016-2017)</w:t>
            </w:r>
          </w:p>
        </w:tc>
        <w:tc>
          <w:tcPr>
            <w:tcW w:w="120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$157,983</w:t>
            </w:r>
          </w:p>
        </w:tc>
        <w:tc>
          <w:tcPr>
            <w:tcW w:w="1049"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1.12</w:t>
            </w:r>
          </w:p>
        </w:tc>
        <w:tc>
          <w:tcPr>
            <w:tcW w:w="931"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1.14</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4.99</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5.61</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202%</w:t>
            </w:r>
          </w:p>
        </w:tc>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59%</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000000"/>
                <w:szCs w:val="20"/>
              </w:rPr>
            </w:pPr>
            <w:r w:rsidRPr="00261EA6">
              <w:rPr>
                <w:rFonts w:ascii="Arial" w:eastAsiaTheme="minorHAnsi" w:hAnsi="Arial"/>
                <w:color w:val="000000"/>
                <w:szCs w:val="20"/>
              </w:rPr>
              <w:t>30%</w:t>
            </w:r>
          </w:p>
        </w:tc>
      </w:tr>
    </w:tbl>
    <w:p w:rsidR="00BA55D7" w:rsidRPr="00261EA6" w:rsidRDefault="00BA55D7" w:rsidP="00261EA6">
      <w:pPr>
        <w:pStyle w:val="Header"/>
        <w:spacing w:line="480" w:lineRule="auto"/>
        <w:rPr>
          <w:rFonts w:ascii="Arial" w:hAnsi="Arial" w:cs="Arial"/>
          <w:i/>
          <w:color w:val="auto"/>
          <w:sz w:val="24"/>
        </w:rPr>
      </w:pPr>
      <w:r w:rsidRPr="00261EA6">
        <w:rPr>
          <w:rFonts w:ascii="Arial" w:hAnsi="Arial" w:cs="Arial"/>
          <w:i/>
          <w:color w:val="auto"/>
          <w:sz w:val="24"/>
          <w:highlight w:val="yellow"/>
        </w:rPr>
        <w:t xml:space="preserve">*I need to </w:t>
      </w:r>
      <w:r w:rsidRPr="00261EA6">
        <w:rPr>
          <w:rFonts w:ascii="Arial" w:hAnsi="Arial"/>
          <w:color w:val="auto"/>
          <w:sz w:val="24"/>
          <w:highlight w:val="yellow"/>
        </w:rPr>
        <w:t>– compare against industry on these!</w:t>
      </w:r>
    </w:p>
    <w:p w:rsidR="00BA55D7" w:rsidRPr="00261EA6" w:rsidRDefault="008A7B2F" w:rsidP="00261EA6">
      <w:pPr>
        <w:spacing w:line="480" w:lineRule="auto"/>
        <w:rPr>
          <w:rFonts w:ascii="Arial" w:hAnsi="Arial" w:cs="Arial"/>
          <w:b/>
          <w:color w:val="000000" w:themeColor="text1"/>
          <w:sz w:val="24"/>
          <w:u w:val="single"/>
        </w:rPr>
      </w:pPr>
      <w:r>
        <w:rPr>
          <w:rFonts w:ascii="Arial" w:hAnsi="Arial" w:cs="Arial"/>
          <w:b/>
          <w:color w:val="000000" w:themeColor="text1"/>
          <w:sz w:val="24"/>
          <w:u w:val="single"/>
        </w:rPr>
        <w:t>Break Even Analysis</w:t>
      </w:r>
    </w:p>
    <w:tbl>
      <w:tblPr>
        <w:tblW w:w="4629" w:type="dxa"/>
        <w:tblInd w:w="216" w:type="dxa"/>
        <w:tblLayout w:type="fixed"/>
        <w:tblLook w:val="0000"/>
      </w:tblPr>
      <w:tblGrid>
        <w:gridCol w:w="3099"/>
        <w:gridCol w:w="1530"/>
      </w:tblGrid>
      <w:tr w:rsidR="00BA55D7" w:rsidRPr="00261EA6">
        <w:trPr>
          <w:trHeight w:val="260"/>
        </w:trPr>
        <w:tc>
          <w:tcPr>
            <w:tcW w:w="3099" w:type="dxa"/>
            <w:tcBorders>
              <w:top w:val="single" w:sz="8" w:space="0" w:color="auto"/>
              <w:left w:val="single" w:sz="4" w:space="0" w:color="auto"/>
              <w:bottom w:val="single" w:sz="8" w:space="0" w:color="auto"/>
              <w:right w:val="single" w:sz="8" w:space="0" w:color="auto"/>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4"/>
              </w:rPr>
            </w:pPr>
            <w:r w:rsidRPr="00261EA6">
              <w:rPr>
                <w:rFonts w:ascii="Arial" w:eastAsiaTheme="minorHAnsi" w:hAnsi="Arial"/>
                <w:b/>
                <w:bCs/>
                <w:color w:val="FFFFFF"/>
                <w:szCs w:val="24"/>
              </w:rPr>
              <w:t>Break-even Estimates</w:t>
            </w:r>
          </w:p>
        </w:tc>
        <w:tc>
          <w:tcPr>
            <w:tcW w:w="1530" w:type="dxa"/>
            <w:tcBorders>
              <w:top w:val="single" w:sz="8" w:space="0" w:color="auto"/>
              <w:left w:val="single" w:sz="8" w:space="0" w:color="auto"/>
              <w:bottom w:val="single" w:sz="8" w:space="0" w:color="auto"/>
              <w:right w:val="single" w:sz="8" w:space="0" w:color="auto"/>
            </w:tcBorders>
            <w:shd w:val="clear" w:color="auto" w:fill="000000"/>
            <w:noWrap/>
            <w:vAlign w:val="center"/>
          </w:tcPr>
          <w:p w:rsidR="00BA55D7" w:rsidRPr="00261EA6" w:rsidRDefault="00BA55D7" w:rsidP="008A7B2F">
            <w:pPr>
              <w:spacing w:line="240" w:lineRule="auto"/>
              <w:ind w:firstLineChars="100" w:firstLine="100"/>
              <w:rPr>
                <w:rFonts w:ascii="Arial" w:eastAsiaTheme="minorHAnsi" w:hAnsi="Arial"/>
                <w:b/>
                <w:bCs/>
                <w:color w:val="FFFFFF"/>
                <w:szCs w:val="20"/>
              </w:rPr>
            </w:pPr>
            <w:r w:rsidRPr="00261EA6">
              <w:rPr>
                <w:rFonts w:ascii="Arial" w:eastAsiaTheme="minorHAnsi" w:hAnsi="Arial"/>
                <w:b/>
                <w:bCs/>
                <w:color w:val="FFFFFF"/>
                <w:szCs w:val="20"/>
              </w:rPr>
              <w:t> </w:t>
            </w:r>
          </w:p>
        </w:tc>
      </w:tr>
      <w:tr w:rsidR="00BA55D7" w:rsidRPr="00261EA6">
        <w:trPr>
          <w:trHeight w:val="260"/>
        </w:trPr>
        <w:tc>
          <w:tcPr>
            <w:tcW w:w="3099" w:type="dxa"/>
            <w:tcBorders>
              <w:top w:val="nil"/>
              <w:left w:val="single" w:sz="4" w:space="0" w:color="auto"/>
              <w:bottom w:val="single" w:sz="8" w:space="0" w:color="auto"/>
              <w:right w:val="nil"/>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c>
          <w:tcPr>
            <w:tcW w:w="1530" w:type="dxa"/>
            <w:tcBorders>
              <w:top w:val="nil"/>
              <w:left w:val="single" w:sz="4" w:space="0" w:color="auto"/>
              <w:bottom w:val="single" w:sz="8" w:space="0" w:color="auto"/>
              <w:right w:val="single" w:sz="4" w:space="0" w:color="auto"/>
            </w:tcBorders>
            <w:shd w:val="clear" w:color="auto" w:fill="C0C0C0"/>
            <w:noWrap/>
            <w:vAlign w:val="bottom"/>
          </w:tcPr>
          <w:p w:rsidR="00BA55D7" w:rsidRPr="00261EA6" w:rsidRDefault="00BA55D7" w:rsidP="008A7B2F">
            <w:pPr>
              <w:spacing w:line="240" w:lineRule="auto"/>
              <w:jc w:val="center"/>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1</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 xml:space="preserve"> </w:t>
            </w:r>
            <w:r w:rsidRPr="00261EA6">
              <w:rPr>
                <w:rFonts w:ascii="Arial" w:eastAsiaTheme="minorHAnsi" w:hAnsi="Arial"/>
                <w:color w:val="auto"/>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$109,939.69</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color w:val="auto"/>
                <w:szCs w:val="20"/>
              </w:rPr>
            </w:pPr>
            <w:r w:rsidRPr="00261EA6">
              <w:rPr>
                <w:rFonts w:ascii="Arial" w:eastAsiaTheme="minorHAnsi" w:hAnsi="Arial"/>
                <w:color w:val="auto"/>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24%</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$457,375.25</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2</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 xml:space="preserve"> </w:t>
            </w:r>
            <w:r w:rsidRPr="00261EA6">
              <w:rPr>
                <w:rFonts w:ascii="Arial" w:eastAsiaTheme="minorHAnsi" w:hAnsi="Arial"/>
                <w:color w:val="auto"/>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$134,147.46</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color w:val="auto"/>
                <w:szCs w:val="20"/>
              </w:rPr>
            </w:pPr>
            <w:r w:rsidRPr="00261EA6">
              <w:rPr>
                <w:rFonts w:ascii="Arial" w:eastAsiaTheme="minorHAnsi" w:hAnsi="Arial"/>
                <w:color w:val="auto"/>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24%</w:t>
            </w:r>
          </w:p>
        </w:tc>
      </w:tr>
      <w:tr w:rsidR="00BA55D7" w:rsidRPr="00261EA6">
        <w:trPr>
          <w:trHeight w:val="26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$567,736.98</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3</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 xml:space="preserve"> </w:t>
            </w:r>
            <w:r w:rsidRPr="00261EA6">
              <w:rPr>
                <w:rFonts w:ascii="Arial" w:eastAsiaTheme="minorHAnsi" w:hAnsi="Arial"/>
                <w:color w:val="auto"/>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$159,013.20</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color w:val="auto"/>
                <w:szCs w:val="20"/>
              </w:rPr>
            </w:pPr>
            <w:r w:rsidRPr="00261EA6">
              <w:rPr>
                <w:rFonts w:ascii="Arial" w:eastAsiaTheme="minorHAnsi" w:hAnsi="Arial"/>
                <w:color w:val="auto"/>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24%</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$676,330.29</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4</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 xml:space="preserve"> </w:t>
            </w:r>
            <w:r w:rsidRPr="00261EA6">
              <w:rPr>
                <w:rFonts w:ascii="Arial" w:eastAsiaTheme="minorHAnsi" w:hAnsi="Arial"/>
                <w:color w:val="auto"/>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$160,533.95</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color w:val="auto"/>
                <w:szCs w:val="20"/>
              </w:rPr>
            </w:pPr>
            <w:r w:rsidRPr="00261EA6">
              <w:rPr>
                <w:rFonts w:ascii="Arial" w:eastAsiaTheme="minorHAnsi" w:hAnsi="Arial"/>
                <w:color w:val="auto"/>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24%</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$681,061.15</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Year 5</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rPr>
                <w:rFonts w:ascii="Arial" w:eastAsiaTheme="minorHAnsi" w:hAnsi="Arial"/>
                <w:color w:val="auto"/>
                <w:szCs w:val="20"/>
              </w:rPr>
            </w:pPr>
            <w:r w:rsidRPr="00261EA6">
              <w:rPr>
                <w:rFonts w:ascii="Arial" w:eastAsiaTheme="minorHAnsi" w:hAnsi="Arial"/>
                <w:color w:val="auto"/>
                <w:szCs w:val="20"/>
              </w:rPr>
              <w:t> </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 xml:space="preserve"> </w:t>
            </w:r>
            <w:r w:rsidRPr="00261EA6">
              <w:rPr>
                <w:rFonts w:ascii="Arial" w:eastAsiaTheme="minorHAnsi" w:hAnsi="Arial"/>
                <w:color w:val="auto"/>
                <w:szCs w:val="20"/>
              </w:rPr>
              <w:t>Fixed Expenses</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$162,370.78</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color w:val="auto"/>
                <w:szCs w:val="20"/>
              </w:rPr>
            </w:pPr>
            <w:r w:rsidRPr="00261EA6">
              <w:rPr>
                <w:rFonts w:ascii="Arial" w:eastAsiaTheme="minorHAnsi" w:hAnsi="Arial"/>
                <w:color w:val="auto"/>
                <w:szCs w:val="20"/>
              </w:rPr>
              <w:t>Gross Profit Margin %</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26%</w:t>
            </w:r>
          </w:p>
        </w:tc>
      </w:tr>
      <w:tr w:rsidR="00BA55D7" w:rsidRPr="00261EA6">
        <w:trPr>
          <w:trHeight w:val="240"/>
        </w:trPr>
        <w:tc>
          <w:tcPr>
            <w:tcW w:w="3099" w:type="dxa"/>
            <w:tcBorders>
              <w:top w:val="nil"/>
              <w:left w:val="single" w:sz="4" w:space="0" w:color="auto"/>
              <w:bottom w:val="single" w:sz="4" w:space="0" w:color="auto"/>
              <w:right w:val="single" w:sz="4" w:space="0" w:color="auto"/>
            </w:tcBorders>
            <w:shd w:val="clear" w:color="auto" w:fill="auto"/>
            <w:noWrap/>
            <w:vAlign w:val="bottom"/>
          </w:tcPr>
          <w:p w:rsidR="00BA55D7" w:rsidRPr="00261EA6" w:rsidRDefault="00BA55D7" w:rsidP="008A7B2F">
            <w:pPr>
              <w:spacing w:line="240" w:lineRule="auto"/>
              <w:ind w:firstLineChars="100" w:firstLine="100"/>
              <w:rPr>
                <w:rFonts w:ascii="Arial" w:eastAsiaTheme="minorHAnsi" w:hAnsi="Arial"/>
                <w:b/>
                <w:bCs/>
                <w:color w:val="auto"/>
                <w:szCs w:val="20"/>
              </w:rPr>
            </w:pPr>
            <w:r w:rsidRPr="00261EA6">
              <w:rPr>
                <w:rFonts w:ascii="Arial" w:eastAsiaTheme="minorHAnsi" w:hAnsi="Arial"/>
                <w:b/>
                <w:bCs/>
                <w:color w:val="auto"/>
                <w:szCs w:val="20"/>
              </w:rPr>
              <w:t>Break Even</w:t>
            </w:r>
          </w:p>
        </w:tc>
        <w:tc>
          <w:tcPr>
            <w:tcW w:w="1530" w:type="dxa"/>
            <w:tcBorders>
              <w:top w:val="nil"/>
              <w:left w:val="single" w:sz="4" w:space="0" w:color="auto"/>
              <w:bottom w:val="single" w:sz="4" w:space="0" w:color="auto"/>
              <w:right w:val="single" w:sz="4" w:space="0" w:color="auto"/>
            </w:tcBorders>
            <w:shd w:val="clear" w:color="auto" w:fill="auto"/>
            <w:noWrap/>
            <w:vAlign w:val="center"/>
          </w:tcPr>
          <w:p w:rsidR="00BA55D7" w:rsidRPr="00261EA6" w:rsidRDefault="00BA55D7" w:rsidP="008A7B2F">
            <w:pPr>
              <w:spacing w:line="240" w:lineRule="auto"/>
              <w:jc w:val="right"/>
              <w:rPr>
                <w:rFonts w:ascii="Arial" w:eastAsiaTheme="minorHAnsi" w:hAnsi="Arial"/>
                <w:color w:val="auto"/>
                <w:szCs w:val="20"/>
              </w:rPr>
            </w:pPr>
            <w:r w:rsidRPr="00261EA6">
              <w:rPr>
                <w:rFonts w:ascii="Arial" w:eastAsiaTheme="minorHAnsi" w:hAnsi="Arial"/>
                <w:color w:val="auto"/>
                <w:szCs w:val="20"/>
              </w:rPr>
              <w:t>$632,635.60</w:t>
            </w:r>
          </w:p>
        </w:tc>
      </w:tr>
    </w:tbl>
    <w:p w:rsidR="00BA55D7" w:rsidRPr="00261EA6" w:rsidRDefault="00BA55D7" w:rsidP="00261EA6">
      <w:pPr>
        <w:spacing w:line="480" w:lineRule="auto"/>
        <w:rPr>
          <w:rFonts w:ascii="Arial" w:hAnsi="Arial" w:cs="Arial"/>
          <w:b/>
          <w:i/>
          <w:color w:val="000000" w:themeColor="text1"/>
          <w:sz w:val="24"/>
          <w:u w:val="single"/>
        </w:rPr>
      </w:pPr>
    </w:p>
    <w:p w:rsidR="00BA55D7" w:rsidRPr="00261EA6" w:rsidRDefault="00BA55D7" w:rsidP="00261EA6">
      <w:pPr>
        <w:pStyle w:val="NormalWeb"/>
        <w:spacing w:before="2" w:after="2" w:line="480" w:lineRule="auto"/>
        <w:rPr>
          <w:rFonts w:ascii="Arial" w:hAnsi="Arial"/>
          <w:b/>
          <w:color w:val="000000" w:themeColor="text1"/>
        </w:rPr>
      </w:pPr>
      <w:r w:rsidRPr="00261EA6">
        <w:rPr>
          <w:rFonts w:ascii="Arial" w:hAnsi="Arial"/>
          <w:b/>
          <w:color w:val="000000" w:themeColor="text1"/>
        </w:rPr>
        <w:t xml:space="preserve">Valuation after 5 years </w:t>
      </w:r>
    </w:p>
    <w:p w:rsidR="00BA55D7" w:rsidRPr="00261EA6" w:rsidRDefault="00BA55D7" w:rsidP="00261EA6">
      <w:pPr>
        <w:pStyle w:val="NormalWeb"/>
        <w:spacing w:before="2" w:after="2" w:line="480" w:lineRule="auto"/>
        <w:rPr>
          <w:rFonts w:ascii="Arial" w:hAnsi="Arial"/>
          <w:color w:val="000000" w:themeColor="text1"/>
        </w:rPr>
      </w:pPr>
      <w:r w:rsidRPr="00261EA6">
        <w:rPr>
          <w:rFonts w:ascii="Arial" w:eastAsiaTheme="minorHAnsi" w:hAnsi="Arial"/>
          <w:color w:val="000000"/>
          <w:highlight w:val="yellow"/>
        </w:rPr>
        <w:t>Working on.</w:t>
      </w:r>
      <w:r w:rsidRPr="00261EA6">
        <w:rPr>
          <w:rFonts w:ascii="Arial" w:eastAsiaTheme="minorHAnsi" w:hAnsi="Arial"/>
          <w:color w:val="000000"/>
        </w:rPr>
        <w:t xml:space="preserve"> </w:t>
      </w:r>
    </w:p>
    <w:p w:rsidR="00BA55D7" w:rsidRPr="00261EA6" w:rsidRDefault="00BA55D7" w:rsidP="00261EA6">
      <w:pPr>
        <w:pStyle w:val="NormalWeb"/>
        <w:spacing w:before="2" w:after="2" w:line="480" w:lineRule="auto"/>
        <w:rPr>
          <w:rFonts w:ascii="Arial" w:hAnsi="Arial"/>
          <w:b/>
          <w:color w:val="000000" w:themeColor="text1"/>
        </w:rPr>
      </w:pPr>
    </w:p>
    <w:p w:rsidR="00BA55D7" w:rsidRPr="00261EA6" w:rsidRDefault="00BA55D7" w:rsidP="00261EA6">
      <w:pPr>
        <w:spacing w:line="480" w:lineRule="auto"/>
        <w:outlineLvl w:val="0"/>
        <w:rPr>
          <w:rFonts w:ascii="Arial" w:hAnsi="Arial"/>
          <w:color w:val="000000" w:themeColor="text1"/>
          <w:sz w:val="24"/>
        </w:rPr>
      </w:pPr>
      <w:r w:rsidRPr="00261EA6">
        <w:rPr>
          <w:rFonts w:ascii="Arial" w:hAnsi="Arial"/>
          <w:b/>
          <w:bCs/>
          <w:color w:val="000000" w:themeColor="text1"/>
          <w:sz w:val="24"/>
          <w:u w:val="single"/>
        </w:rPr>
        <w:t>Exit Plan</w:t>
      </w:r>
    </w:p>
    <w:p w:rsidR="00BA55D7" w:rsidRPr="00261EA6" w:rsidRDefault="00BA55D7" w:rsidP="00261EA6">
      <w:pPr>
        <w:spacing w:line="480" w:lineRule="auto"/>
        <w:rPr>
          <w:rFonts w:ascii="Arial" w:hAnsi="Arial"/>
          <w:color w:val="auto"/>
          <w:sz w:val="24"/>
        </w:rPr>
      </w:pPr>
      <w:r w:rsidRPr="00261EA6">
        <w:rPr>
          <w:rFonts w:ascii="Arial" w:hAnsi="Arial"/>
          <w:color w:val="auto"/>
          <w:sz w:val="24"/>
        </w:rPr>
        <w:t xml:space="preserve">Although we feel we can meet our goals in terms of liability and financial goes, we know that anything can happen in a growing market and in our current economic standings. Our </w:t>
      </w:r>
      <w:r w:rsidR="00E90EAE" w:rsidRPr="00261EA6">
        <w:rPr>
          <w:rFonts w:ascii="Arial" w:hAnsi="Arial"/>
          <w:color w:val="auto"/>
          <w:sz w:val="24"/>
        </w:rPr>
        <w:t>long-term</w:t>
      </w:r>
      <w:r w:rsidRPr="00261EA6">
        <w:rPr>
          <w:rFonts w:ascii="Arial" w:hAnsi="Arial"/>
          <w:color w:val="auto"/>
          <w:sz w:val="24"/>
        </w:rPr>
        <w:t xml:space="preserve"> goals are to keep this business within the family, allowing it to grow through consumer and market demand.  As this is a family held LLC, if the current CEO chooses to leave the business, it will be handed off to either of the current participating family members.  However, should the distillery fail to meet its liability and financial goals after 5 years, we will consider selling to a private buyer, or allow acquisition from another company as long as we can find one that will assume all outstanding debts. </w:t>
      </w:r>
    </w:p>
    <w:p w:rsidR="00DC2845" w:rsidRPr="00261EA6" w:rsidRDefault="00DC2845" w:rsidP="00261EA6">
      <w:pPr>
        <w:pStyle w:val="NormalWeb"/>
        <w:spacing w:before="2" w:after="2" w:line="480" w:lineRule="auto"/>
        <w:rPr>
          <w:rFonts w:ascii="Arial" w:hAnsi="Arial"/>
          <w:color w:val="auto"/>
        </w:rPr>
      </w:pPr>
    </w:p>
    <w:p w:rsidR="00510E98" w:rsidRPr="00261EA6" w:rsidRDefault="00510E98" w:rsidP="00261EA6">
      <w:pPr>
        <w:spacing w:line="480" w:lineRule="auto"/>
        <w:rPr>
          <w:rFonts w:ascii="Arial" w:hAnsi="Arial"/>
          <w:b/>
          <w:bCs/>
          <w:color w:val="auto"/>
          <w:sz w:val="24"/>
        </w:rPr>
      </w:pPr>
      <w:r w:rsidRPr="00261EA6">
        <w:rPr>
          <w:rFonts w:ascii="Arial" w:hAnsi="Arial"/>
          <w:b/>
          <w:bCs/>
          <w:color w:val="auto"/>
          <w:sz w:val="24"/>
        </w:rPr>
        <w:br w:type="page"/>
      </w:r>
    </w:p>
    <w:p w:rsidR="00C62C1D" w:rsidRPr="00261EA6" w:rsidRDefault="00C62C1D" w:rsidP="008A7B2F">
      <w:pPr>
        <w:pStyle w:val="ListParagraph"/>
        <w:widowControl w:val="0"/>
        <w:numPr>
          <w:ilvl w:val="0"/>
          <w:numId w:val="14"/>
        </w:numPr>
        <w:pBdr>
          <w:top w:val="single" w:sz="4" w:space="1" w:color="auto"/>
          <w:left w:val="single" w:sz="4" w:space="4" w:color="auto"/>
          <w:bottom w:val="single" w:sz="4" w:space="1" w:color="auto"/>
          <w:right w:val="single" w:sz="4" w:space="4" w:color="auto"/>
        </w:pBdr>
        <w:suppressAutoHyphens/>
        <w:spacing w:line="240" w:lineRule="auto"/>
        <w:ind w:left="0" w:right="86" w:firstLine="0"/>
        <w:rPr>
          <w:rFonts w:ascii="Arial" w:hAnsi="Arial"/>
          <w:color w:val="auto"/>
          <w:sz w:val="24"/>
        </w:rPr>
      </w:pPr>
      <w:r w:rsidRPr="00261EA6">
        <w:rPr>
          <w:rFonts w:ascii="Arial" w:hAnsi="Arial"/>
          <w:b/>
          <w:bCs/>
          <w:color w:val="auto"/>
          <w:sz w:val="24"/>
        </w:rPr>
        <w:t xml:space="preserve">  Appendix/References </w:t>
      </w:r>
    </w:p>
    <w:p w:rsidR="00E30671" w:rsidRPr="00261EA6" w:rsidRDefault="00E30671" w:rsidP="00261EA6">
      <w:pPr>
        <w:pStyle w:val="BodyText"/>
        <w:tabs>
          <w:tab w:val="left" w:pos="707"/>
        </w:tabs>
        <w:spacing w:line="480" w:lineRule="auto"/>
        <w:rPr>
          <w:rFonts w:ascii="Arial" w:hAnsi="Arial"/>
          <w:color w:val="auto"/>
          <w:sz w:val="24"/>
        </w:rPr>
      </w:pPr>
    </w:p>
    <w:p w:rsidR="0090236F" w:rsidRDefault="00E30671" w:rsidP="0090236F">
      <w:pPr>
        <w:pStyle w:val="BodyText"/>
        <w:tabs>
          <w:tab w:val="left" w:pos="707"/>
        </w:tabs>
        <w:spacing w:line="480" w:lineRule="auto"/>
        <w:rPr>
          <w:rFonts w:ascii="Arial" w:hAnsi="Arial"/>
          <w:b/>
          <w:color w:val="auto"/>
          <w:sz w:val="24"/>
          <w:u w:val="single"/>
        </w:rPr>
      </w:pPr>
      <w:r w:rsidRPr="00261EA6">
        <w:rPr>
          <w:rFonts w:ascii="Arial" w:hAnsi="Arial"/>
          <w:b/>
          <w:color w:val="auto"/>
          <w:sz w:val="24"/>
          <w:u w:val="single"/>
        </w:rPr>
        <w:t>References</w:t>
      </w:r>
    </w:p>
    <w:p w:rsidR="0090236F" w:rsidRPr="0090236F" w:rsidRDefault="0090236F" w:rsidP="0090236F">
      <w:pPr>
        <w:pStyle w:val="BodyText"/>
        <w:tabs>
          <w:tab w:val="left" w:pos="707"/>
        </w:tabs>
        <w:spacing w:line="480" w:lineRule="auto"/>
        <w:rPr>
          <w:rFonts w:ascii="Arial" w:hAnsi="Arial"/>
          <w:b/>
          <w:color w:val="auto"/>
          <w:sz w:val="24"/>
          <w:u w:val="single"/>
        </w:rPr>
      </w:pPr>
      <w:r>
        <w:rPr>
          <w:rFonts w:ascii="Arial" w:hAnsi="Arial" w:cs="Arial"/>
          <w:i/>
          <w:iCs/>
          <w:color w:val="auto"/>
          <w:sz w:val="24"/>
          <w:szCs w:val="24"/>
        </w:rPr>
        <w:t xml:space="preserve"> Source: Distilled Spirits Council, Economic &amp; Strategic Analysis Dept.</w:t>
      </w:r>
    </w:p>
    <w:p w:rsidR="0090236F" w:rsidRDefault="0090236F" w:rsidP="0090236F">
      <w:pPr>
        <w:widowControl w:val="0"/>
        <w:tabs>
          <w:tab w:val="left" w:pos="707"/>
        </w:tabs>
        <w:autoSpaceDE w:val="0"/>
        <w:autoSpaceDN w:val="0"/>
        <w:adjustRightInd w:val="0"/>
        <w:spacing w:after="200" w:line="480" w:lineRule="auto"/>
        <w:rPr>
          <w:rFonts w:ascii="Arial" w:hAnsi="Arial" w:cs="Arial"/>
          <w:color w:val="auto"/>
          <w:sz w:val="24"/>
          <w:szCs w:val="24"/>
        </w:rPr>
      </w:pPr>
      <w:r>
        <w:rPr>
          <w:rFonts w:ascii="Arial" w:hAnsi="Arial" w:cs="Arial"/>
          <w:i/>
          <w:iCs/>
          <w:color w:val="auto"/>
          <w:sz w:val="24"/>
          <w:szCs w:val="24"/>
        </w:rPr>
        <w:t xml:space="preserve">Source: Tan Vinh,  </w:t>
      </w:r>
      <w:hyperlink r:id="rId21" w:history="1">
        <w:r>
          <w:rPr>
            <w:rFonts w:ascii="Arial" w:hAnsi="Arial" w:cs="Arial"/>
            <w:color w:val="auto"/>
            <w:sz w:val="24"/>
            <w:szCs w:val="24"/>
            <w:u w:val="single"/>
          </w:rPr>
          <w:t>http://seattletimes.nwsource.com/html/outdoors/2008004461_nwwdistillers190.html</w:t>
        </w:r>
      </w:hyperlink>
      <w:r>
        <w:rPr>
          <w:rFonts w:ascii="Arial" w:hAnsi="Arial" w:cs="Arial"/>
          <w:color w:val="auto"/>
          <w:sz w:val="24"/>
          <w:szCs w:val="24"/>
        </w:rPr>
        <w:t xml:space="preserve"> </w:t>
      </w:r>
    </w:p>
    <w:p w:rsidR="0090236F" w:rsidRDefault="0090236F" w:rsidP="0090236F">
      <w:pPr>
        <w:widowControl w:val="0"/>
        <w:autoSpaceDE w:val="0"/>
        <w:autoSpaceDN w:val="0"/>
        <w:adjustRightInd w:val="0"/>
        <w:spacing w:line="480" w:lineRule="auto"/>
        <w:rPr>
          <w:rFonts w:ascii="Arial" w:hAnsi="Arial" w:cs="Arial"/>
          <w:color w:val="auto"/>
          <w:sz w:val="24"/>
          <w:szCs w:val="24"/>
        </w:rPr>
      </w:pPr>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r>
        <w:rPr>
          <w:rFonts w:ascii="Arial" w:hAnsi="Arial" w:cs="Arial"/>
          <w:i/>
          <w:iCs/>
          <w:color w:val="auto"/>
          <w:sz w:val="24"/>
          <w:szCs w:val="24"/>
        </w:rPr>
        <w:t>Source. http://washingtonregulatorylaw.wordpress.com/2010/03/15/changes-to-craft-distillery-provisions/</w:t>
      </w:r>
    </w:p>
    <w:p w:rsidR="0090236F" w:rsidRDefault="0090236F" w:rsidP="0090236F">
      <w:pPr>
        <w:widowControl w:val="0"/>
        <w:autoSpaceDE w:val="0"/>
        <w:autoSpaceDN w:val="0"/>
        <w:adjustRightInd w:val="0"/>
        <w:spacing w:line="480" w:lineRule="auto"/>
        <w:ind w:firstLine="709"/>
        <w:rPr>
          <w:rFonts w:ascii="Arial" w:hAnsi="Arial" w:cs="Arial"/>
          <w:i/>
          <w:iCs/>
          <w:color w:val="auto"/>
          <w:sz w:val="24"/>
          <w:szCs w:val="24"/>
        </w:rPr>
      </w:pPr>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r>
        <w:rPr>
          <w:rFonts w:ascii="Arial" w:hAnsi="Arial" w:cs="Arial"/>
          <w:i/>
          <w:iCs/>
          <w:color w:val="auto"/>
          <w:sz w:val="24"/>
          <w:szCs w:val="24"/>
        </w:rPr>
        <w:t xml:space="preserve">Source. WSLCB.  </w:t>
      </w:r>
      <w:hyperlink r:id="rId22" w:history="1">
        <w:r>
          <w:rPr>
            <w:rFonts w:ascii="Arial" w:hAnsi="Arial" w:cs="Arial"/>
            <w:i/>
            <w:iCs/>
            <w:color w:val="auto"/>
            <w:sz w:val="24"/>
            <w:szCs w:val="24"/>
            <w:u w:val="single"/>
          </w:rPr>
          <w:t>http://liq.wa.gov/publications/rules/OTS-4517%203final.pdf</w:t>
        </w:r>
      </w:hyperlink>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r>
        <w:rPr>
          <w:rFonts w:ascii="Arial" w:hAnsi="Arial" w:cs="Arial"/>
          <w:i/>
          <w:iCs/>
          <w:color w:val="auto"/>
          <w:sz w:val="24"/>
          <w:szCs w:val="24"/>
        </w:rPr>
        <w:t xml:space="preserve">Source: National Restaurant Association: </w:t>
      </w:r>
      <w:hyperlink r:id="rId23" w:history="1">
        <w:r>
          <w:rPr>
            <w:rFonts w:ascii="Arial" w:hAnsi="Arial" w:cs="Arial"/>
            <w:i/>
            <w:iCs/>
            <w:color w:val="auto"/>
            <w:sz w:val="24"/>
            <w:szCs w:val="24"/>
            <w:u w:val="single"/>
          </w:rPr>
          <w:t>http://www.restaurant.org/research/economy/rpi/</w:t>
        </w:r>
      </w:hyperlink>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p>
    <w:p w:rsidR="0090236F" w:rsidRDefault="0090236F" w:rsidP="0090236F">
      <w:pPr>
        <w:widowControl w:val="0"/>
        <w:tabs>
          <w:tab w:val="left" w:pos="1440"/>
        </w:tabs>
        <w:autoSpaceDE w:val="0"/>
        <w:autoSpaceDN w:val="0"/>
        <w:adjustRightInd w:val="0"/>
        <w:spacing w:line="480" w:lineRule="auto"/>
        <w:rPr>
          <w:rFonts w:ascii="Arial" w:hAnsi="Arial" w:cs="Arial"/>
          <w:color w:val="auto"/>
          <w:sz w:val="24"/>
          <w:szCs w:val="24"/>
          <w:u w:val="single"/>
        </w:rPr>
      </w:pPr>
      <w:r>
        <w:rPr>
          <w:rFonts w:ascii="Arial" w:hAnsi="Arial" w:cs="Arial"/>
          <w:color w:val="auto"/>
          <w:sz w:val="24"/>
          <w:szCs w:val="24"/>
          <w:u w:val="single"/>
        </w:rPr>
        <w:t>Source: US Census Bureau:. (http://quickfacts.census.gov/qfd/states/41/4159000.html).</w:t>
      </w:r>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r>
        <w:rPr>
          <w:rFonts w:ascii="Arial" w:hAnsi="Arial" w:cs="Arial"/>
          <w:i/>
          <w:iCs/>
          <w:color w:val="auto"/>
          <w:sz w:val="24"/>
          <w:szCs w:val="24"/>
        </w:rPr>
        <w:t xml:space="preserve">Source: </w:t>
      </w:r>
      <w:hyperlink r:id="rId24" w:history="1">
        <w:r>
          <w:rPr>
            <w:rFonts w:ascii="Arial" w:hAnsi="Arial" w:cs="Arial"/>
            <w:i/>
            <w:iCs/>
            <w:color w:val="auto"/>
            <w:sz w:val="24"/>
            <w:szCs w:val="24"/>
            <w:u w:val="single"/>
          </w:rPr>
          <w:t>http://gis.clark.wa.gov/gishome/</w:t>
        </w:r>
      </w:hyperlink>
      <w:r>
        <w:rPr>
          <w:rFonts w:ascii="Arial" w:hAnsi="Arial" w:cs="Arial"/>
          <w:i/>
          <w:iCs/>
          <w:color w:val="auto"/>
          <w:sz w:val="24"/>
          <w:szCs w:val="24"/>
        </w:rPr>
        <w:t xml:space="preserve"> </w:t>
      </w:r>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p>
    <w:p w:rsidR="0090236F" w:rsidRDefault="0090236F" w:rsidP="0090236F">
      <w:pPr>
        <w:widowControl w:val="0"/>
        <w:autoSpaceDE w:val="0"/>
        <w:autoSpaceDN w:val="0"/>
        <w:adjustRightInd w:val="0"/>
        <w:spacing w:line="480" w:lineRule="auto"/>
        <w:rPr>
          <w:rFonts w:ascii="Arial" w:hAnsi="Arial" w:cs="Arial"/>
          <w:color w:val="auto"/>
          <w:sz w:val="24"/>
          <w:szCs w:val="24"/>
        </w:rPr>
      </w:pPr>
      <w:r>
        <w:rPr>
          <w:rFonts w:ascii="Arial" w:hAnsi="Arial" w:cs="Arial"/>
          <w:i/>
          <w:iCs/>
          <w:color w:val="auto"/>
          <w:sz w:val="24"/>
          <w:szCs w:val="24"/>
        </w:rPr>
        <w:t xml:space="preserve">Source:  </w:t>
      </w:r>
      <w:hyperlink r:id="rId25" w:history="1">
        <w:r>
          <w:rPr>
            <w:rFonts w:ascii="Arial" w:hAnsi="Arial" w:cs="Arial"/>
            <w:i/>
            <w:iCs/>
            <w:color w:val="auto"/>
            <w:sz w:val="24"/>
            <w:szCs w:val="24"/>
            <w:u w:val="single"/>
          </w:rPr>
          <w:t>http://www.liq.wa.gov/LCBhomenet/StoreInformation/BrandSearch.aspx</w:t>
        </w:r>
      </w:hyperlink>
    </w:p>
    <w:p w:rsidR="0090236F" w:rsidRDefault="0090236F" w:rsidP="0090236F">
      <w:pPr>
        <w:widowControl w:val="0"/>
        <w:autoSpaceDE w:val="0"/>
        <w:autoSpaceDN w:val="0"/>
        <w:adjustRightInd w:val="0"/>
        <w:spacing w:line="480" w:lineRule="auto"/>
        <w:rPr>
          <w:rFonts w:ascii="Arial" w:hAnsi="Arial" w:cs="Arial"/>
          <w:i/>
          <w:iCs/>
          <w:color w:val="auto"/>
          <w:sz w:val="24"/>
          <w:szCs w:val="24"/>
        </w:rPr>
      </w:pPr>
    </w:p>
    <w:p w:rsidR="0090236F" w:rsidRDefault="0090236F" w:rsidP="0090236F">
      <w:pPr>
        <w:widowControl w:val="0"/>
        <w:autoSpaceDE w:val="0"/>
        <w:autoSpaceDN w:val="0"/>
        <w:adjustRightInd w:val="0"/>
        <w:spacing w:line="480" w:lineRule="auto"/>
        <w:rPr>
          <w:rFonts w:ascii="Times New Roman" w:hAnsi="Times New Roman" w:cs="Times New Roman"/>
          <w:i/>
          <w:iCs/>
          <w:color w:val="auto"/>
          <w:sz w:val="24"/>
          <w:szCs w:val="24"/>
        </w:rPr>
      </w:pPr>
      <w:r>
        <w:rPr>
          <w:rFonts w:ascii="Arial" w:hAnsi="Arial" w:cs="Arial"/>
          <w:i/>
          <w:iCs/>
          <w:color w:val="auto"/>
          <w:sz w:val="24"/>
          <w:szCs w:val="24"/>
        </w:rPr>
        <w:t>Source: Burningham, Lucy.  http://www.oregonbusiness.com/articles/89-august-2010/3840-shaken-and-stirred?start=3</w:t>
      </w:r>
    </w:p>
    <w:p w:rsidR="00C62C1D" w:rsidRPr="00261EA6" w:rsidRDefault="00C62C1D" w:rsidP="00261EA6">
      <w:pPr>
        <w:pStyle w:val="BodyText"/>
        <w:tabs>
          <w:tab w:val="left" w:pos="707"/>
        </w:tabs>
        <w:spacing w:line="480" w:lineRule="auto"/>
        <w:rPr>
          <w:rFonts w:ascii="Arial" w:hAnsi="Arial"/>
          <w:color w:val="auto"/>
          <w:sz w:val="24"/>
        </w:rPr>
      </w:pPr>
    </w:p>
    <w:p w:rsidR="008332A5" w:rsidRPr="00261EA6" w:rsidRDefault="008332A5" w:rsidP="00261EA6">
      <w:pPr>
        <w:widowControl w:val="0"/>
        <w:autoSpaceDE w:val="0"/>
        <w:autoSpaceDN w:val="0"/>
        <w:adjustRightInd w:val="0"/>
        <w:spacing w:line="480" w:lineRule="auto"/>
        <w:rPr>
          <w:rFonts w:ascii="Arial" w:hAnsi="Arial" w:cs="Arial"/>
          <w:b/>
          <w:color w:val="auto"/>
          <w:sz w:val="24"/>
          <w:szCs w:val="26"/>
          <w:u w:val="single"/>
        </w:rPr>
      </w:pPr>
      <w:r w:rsidRPr="00261EA6">
        <w:rPr>
          <w:rFonts w:ascii="Arial" w:hAnsi="Arial" w:cs="Arial"/>
          <w:b/>
          <w:color w:val="auto"/>
          <w:sz w:val="24"/>
          <w:szCs w:val="26"/>
          <w:u w:val="single"/>
        </w:rPr>
        <w:t>Appendix A.</w:t>
      </w:r>
    </w:p>
    <w:p w:rsidR="004F6390" w:rsidRPr="00261EA6" w:rsidRDefault="004F6390" w:rsidP="00261EA6">
      <w:pPr>
        <w:widowControl w:val="0"/>
        <w:autoSpaceDE w:val="0"/>
        <w:autoSpaceDN w:val="0"/>
        <w:adjustRightInd w:val="0"/>
        <w:spacing w:line="480" w:lineRule="auto"/>
        <w:rPr>
          <w:rFonts w:ascii="Arial" w:hAnsi="Arial" w:cs="Arial"/>
          <w:color w:val="auto"/>
          <w:sz w:val="24"/>
          <w:szCs w:val="26"/>
        </w:rPr>
      </w:pPr>
      <w:r w:rsidRPr="00261EA6">
        <w:rPr>
          <w:rFonts w:ascii="Arial" w:hAnsi="Arial" w:cs="Arial"/>
          <w:color w:val="auto"/>
          <w:sz w:val="24"/>
          <w:szCs w:val="26"/>
        </w:rPr>
        <w:t>The Revised Code of Washington</w:t>
      </w:r>
    </w:p>
    <w:p w:rsidR="004F6390" w:rsidRPr="00261EA6" w:rsidRDefault="004F6390" w:rsidP="00261EA6">
      <w:pPr>
        <w:widowControl w:val="0"/>
        <w:autoSpaceDE w:val="0"/>
        <w:autoSpaceDN w:val="0"/>
        <w:adjustRightInd w:val="0"/>
        <w:spacing w:line="480" w:lineRule="auto"/>
        <w:rPr>
          <w:rFonts w:ascii="Arial" w:hAnsi="Arial" w:cs="Arial"/>
          <w:color w:val="auto"/>
          <w:sz w:val="24"/>
          <w:szCs w:val="26"/>
        </w:rPr>
      </w:pPr>
      <w:r w:rsidRPr="00261EA6">
        <w:rPr>
          <w:rFonts w:ascii="Arial" w:hAnsi="Arial" w:cs="Arial"/>
          <w:color w:val="auto"/>
          <w:sz w:val="24"/>
          <w:szCs w:val="26"/>
        </w:rPr>
        <w:t>RCW 66.24.145</w:t>
      </w:r>
    </w:p>
    <w:p w:rsidR="004F6390" w:rsidRPr="00261EA6" w:rsidRDefault="004F6390" w:rsidP="00261EA6">
      <w:pPr>
        <w:widowControl w:val="0"/>
        <w:autoSpaceDE w:val="0"/>
        <w:autoSpaceDN w:val="0"/>
        <w:adjustRightInd w:val="0"/>
        <w:spacing w:line="480" w:lineRule="auto"/>
        <w:rPr>
          <w:rFonts w:ascii="Arial" w:hAnsi="Arial" w:cs="Arial"/>
          <w:color w:val="auto"/>
          <w:sz w:val="24"/>
          <w:szCs w:val="26"/>
        </w:rPr>
      </w:pPr>
      <w:r w:rsidRPr="00261EA6">
        <w:rPr>
          <w:rFonts w:ascii="Arial" w:hAnsi="Arial" w:cs="Arial"/>
          <w:color w:val="auto"/>
          <w:sz w:val="24"/>
          <w:szCs w:val="26"/>
        </w:rPr>
        <w:t>Craft distillery — Sales and samples of spirits.</w:t>
      </w:r>
    </w:p>
    <w:p w:rsidR="008332A5" w:rsidRPr="00261EA6" w:rsidRDefault="008332A5" w:rsidP="00261EA6">
      <w:pPr>
        <w:widowControl w:val="0"/>
        <w:autoSpaceDE w:val="0"/>
        <w:autoSpaceDN w:val="0"/>
        <w:adjustRightInd w:val="0"/>
        <w:spacing w:line="480" w:lineRule="auto"/>
        <w:rPr>
          <w:rFonts w:ascii="Arial" w:hAnsi="Arial" w:cs="Arial"/>
          <w:color w:val="auto"/>
          <w:sz w:val="24"/>
          <w:szCs w:val="26"/>
        </w:rPr>
      </w:pPr>
      <w:r w:rsidRPr="00261EA6">
        <w:rPr>
          <w:rFonts w:ascii="Arial" w:hAnsi="Arial" w:cs="Arial"/>
          <w:bCs/>
          <w:color w:val="auto"/>
          <w:sz w:val="24"/>
        </w:rPr>
        <w:t xml:space="preserve">Source. WSLCB. </w:t>
      </w:r>
      <w:hyperlink r:id="rId26" w:history="1">
        <w:r w:rsidRPr="00261EA6">
          <w:rPr>
            <w:rFonts w:ascii="Arial" w:hAnsi="Arial" w:cs="Arial"/>
            <w:bCs/>
            <w:color w:val="auto"/>
            <w:sz w:val="24"/>
            <w:u w:val="single" w:color="0100EA"/>
          </w:rPr>
          <w:t>http://liq.wa.gov/publications/rules/OTS-4517%203final.pdf</w:t>
        </w:r>
      </w:hyperlink>
    </w:p>
    <w:p w:rsidR="00E3099D" w:rsidRPr="00261EA6" w:rsidRDefault="00E3099D" w:rsidP="00261EA6">
      <w:pPr>
        <w:spacing w:line="480" w:lineRule="auto"/>
        <w:rPr>
          <w:rFonts w:ascii="Arial" w:hAnsi="Arial"/>
          <w:color w:val="auto"/>
          <w:sz w:val="24"/>
          <w:szCs w:val="24"/>
        </w:rPr>
      </w:pPr>
    </w:p>
    <w:p w:rsidR="00E3099D" w:rsidRPr="00261EA6" w:rsidRDefault="00510E98" w:rsidP="00261EA6">
      <w:pPr>
        <w:spacing w:line="480" w:lineRule="auto"/>
        <w:rPr>
          <w:rFonts w:ascii="Arial" w:hAnsi="Arial"/>
          <w:b/>
          <w:color w:val="auto"/>
          <w:sz w:val="24"/>
          <w:szCs w:val="24"/>
          <w:u w:val="single"/>
        </w:rPr>
      </w:pPr>
      <w:r w:rsidRPr="00261EA6">
        <w:rPr>
          <w:rFonts w:ascii="Arial" w:hAnsi="Arial"/>
          <w:b/>
          <w:color w:val="auto"/>
          <w:sz w:val="24"/>
          <w:szCs w:val="24"/>
          <w:u w:val="single"/>
        </w:rPr>
        <w:t xml:space="preserve">Appendix B. </w:t>
      </w:r>
    </w:p>
    <w:p w:rsidR="00E3099D" w:rsidRPr="00261EA6" w:rsidRDefault="00E3099D" w:rsidP="00261EA6">
      <w:pPr>
        <w:spacing w:line="480" w:lineRule="auto"/>
        <w:rPr>
          <w:rFonts w:ascii="Arial" w:hAnsi="Arial"/>
          <w:color w:val="auto"/>
          <w:sz w:val="24"/>
          <w:szCs w:val="24"/>
        </w:rPr>
      </w:pPr>
      <w:r w:rsidRPr="00261EA6">
        <w:rPr>
          <w:rFonts w:ascii="Arial" w:hAnsi="Arial"/>
          <w:color w:val="auto"/>
          <w:sz w:val="24"/>
          <w:szCs w:val="24"/>
        </w:rPr>
        <w:t>Vodkas in Washington State</w:t>
      </w:r>
    </w:p>
    <w:p w:rsidR="00922C9B" w:rsidRPr="008B4BDE" w:rsidRDefault="00E3099D" w:rsidP="00261EA6">
      <w:pPr>
        <w:spacing w:line="480" w:lineRule="auto"/>
        <w:rPr>
          <w:rFonts w:ascii="Arial" w:hAnsi="Arial"/>
          <w:color w:val="auto"/>
          <w:sz w:val="24"/>
        </w:rPr>
      </w:pPr>
      <w:r w:rsidRPr="00261EA6">
        <w:rPr>
          <w:rFonts w:ascii="Arial" w:eastAsia="Times New Roman" w:hAnsi="Arial" w:cstheme="minorHAnsi"/>
          <w:color w:val="auto"/>
          <w:sz w:val="24"/>
          <w:szCs w:val="16"/>
        </w:rPr>
        <w:t xml:space="preserve">Source:  </w:t>
      </w:r>
      <w:hyperlink r:id="rId27" w:history="1">
        <w:r w:rsidRPr="00261EA6">
          <w:rPr>
            <w:rStyle w:val="Hyperlink"/>
            <w:rFonts w:ascii="Arial" w:eastAsia="Times New Roman" w:hAnsi="Arial" w:cstheme="minorHAnsi"/>
            <w:color w:val="auto"/>
            <w:sz w:val="24"/>
            <w:szCs w:val="16"/>
          </w:rPr>
          <w:t>http://www.liq.wa.gov/LCBhomenet/StoreInformation/BrandSearch.aspx</w:t>
        </w:r>
      </w:hyperlink>
    </w:p>
    <w:sectPr w:rsidR="00922C9B" w:rsidRPr="008B4BDE" w:rsidSect="008B4BDE">
      <w:headerReference w:type="even" r:id="rId28"/>
      <w:headerReference w:type="default" r:id="rId29"/>
      <w:footerReference w:type="default" r:id="rId30"/>
      <w:pgSz w:w="12240" w:h="15840" w:code="1"/>
      <w:pgMar w:top="1440" w:right="1440" w:bottom="720" w:left="1440" w:header="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A34" w:rsidRDefault="00117A34">
      <w:pPr>
        <w:spacing w:line="240" w:lineRule="auto"/>
      </w:pPr>
      <w:r>
        <w:separator/>
      </w:r>
    </w:p>
  </w:endnote>
  <w:endnote w:type="continuationSeparator" w:id="0">
    <w:p w:rsidR="00117A34" w:rsidRDefault="00117A3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34" w:rsidRDefault="00117A34" w:rsidP="00EE3F57">
    <w:pPr>
      <w:pStyle w:val="Footer"/>
      <w:jc w:val="left"/>
    </w:pPr>
    <w:r w:rsidRPr="00EE3F57">
      <w:rPr>
        <w:rStyle w:val="PageNumber"/>
        <w:rFonts w:ascii="Arial" w:hAnsi="Arial"/>
        <w:sz w:val="24"/>
      </w:rPr>
      <w:fldChar w:fldCharType="begin"/>
    </w:r>
    <w:r w:rsidRPr="00EE3F57">
      <w:rPr>
        <w:rStyle w:val="PageNumber"/>
        <w:rFonts w:ascii="Arial" w:hAnsi="Arial"/>
        <w:sz w:val="24"/>
      </w:rPr>
      <w:instrText xml:space="preserve"> PAGE </w:instrText>
    </w:r>
    <w:r w:rsidRPr="00EE3F57">
      <w:rPr>
        <w:rStyle w:val="PageNumber"/>
        <w:rFonts w:ascii="Arial" w:hAnsi="Arial"/>
        <w:sz w:val="24"/>
      </w:rPr>
      <w:fldChar w:fldCharType="separate"/>
    </w:r>
    <w:r w:rsidR="00E90EAE">
      <w:rPr>
        <w:rStyle w:val="PageNumber"/>
        <w:rFonts w:ascii="Arial" w:hAnsi="Arial"/>
        <w:noProof/>
        <w:sz w:val="24"/>
      </w:rPr>
      <w:t>48</w:t>
    </w:r>
    <w:r w:rsidRPr="00EE3F57">
      <w:rPr>
        <w:rStyle w:val="PageNumber"/>
        <w:rFonts w:ascii="Arial" w:hAnsi="Arial"/>
        <w:sz w:val="24"/>
      </w:rPr>
      <w:fldChar w:fldCharType="end"/>
    </w:r>
    <w:r w:rsidRPr="00EE3F57">
      <w:rPr>
        <w:rStyle w:val="PageNumber"/>
        <w:rFonts w:ascii="Arial" w:hAnsi="Arial"/>
        <w:sz w:val="24"/>
      </w:rPr>
      <w:t xml:space="preserve"> of </w:t>
    </w:r>
    <w:r w:rsidRPr="00EE3F57">
      <w:rPr>
        <w:rStyle w:val="PageNumber"/>
        <w:rFonts w:ascii="Arial" w:hAnsi="Arial"/>
        <w:sz w:val="24"/>
      </w:rPr>
      <w:fldChar w:fldCharType="begin"/>
    </w:r>
    <w:r w:rsidRPr="00EE3F57">
      <w:rPr>
        <w:rStyle w:val="PageNumber"/>
        <w:rFonts w:ascii="Arial" w:hAnsi="Arial"/>
        <w:sz w:val="24"/>
      </w:rPr>
      <w:instrText xml:space="preserve"> NUMPAGES </w:instrText>
    </w:r>
    <w:r w:rsidRPr="00EE3F57">
      <w:rPr>
        <w:rStyle w:val="PageNumber"/>
        <w:rFonts w:ascii="Arial" w:hAnsi="Arial"/>
        <w:sz w:val="24"/>
      </w:rPr>
      <w:fldChar w:fldCharType="separate"/>
    </w:r>
    <w:r w:rsidR="00E90EAE">
      <w:rPr>
        <w:rStyle w:val="PageNumber"/>
        <w:rFonts w:ascii="Arial" w:hAnsi="Arial"/>
        <w:noProof/>
        <w:sz w:val="24"/>
      </w:rPr>
      <w:t>49</w:t>
    </w:r>
    <w:r w:rsidRPr="00EE3F57">
      <w:rPr>
        <w:rStyle w:val="PageNumber"/>
        <w:rFonts w:ascii="Arial" w:hAnsi="Arial"/>
        <w:sz w:val="24"/>
      </w:rPr>
      <w:fldChar w:fldCharType="end"/>
    </w:r>
    <w:r>
      <w:ptab w:relativeTo="margin" w:alignment="center" w:leader="none"/>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A34" w:rsidRDefault="00117A34">
      <w:pPr>
        <w:spacing w:line="240" w:lineRule="auto"/>
      </w:pPr>
      <w:r>
        <w:separator/>
      </w:r>
    </w:p>
  </w:footnote>
  <w:footnote w:type="continuationSeparator" w:id="0">
    <w:p w:rsidR="00117A34" w:rsidRDefault="00117A34">
      <w:pPr>
        <w:spacing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34" w:rsidRDefault="00117A34">
    <w:pPr>
      <w:pStyle w:val="Header"/>
    </w:pPr>
  </w:p>
  <w:p w:rsidR="00117A34" w:rsidRDefault="00117A34"/>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34" w:rsidRDefault="00117A34">
    <w:pPr>
      <w:pStyle w:val="Header"/>
    </w:pPr>
    <w:r>
      <w:ptab w:relativeTo="margin" w:alignment="right" w:leader="none"/>
    </w:r>
    <w:r>
      <w:t>Vancouver Distillery Works Business Plan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66AF13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D5475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F84F3E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E5C781E"/>
    <w:lvl w:ilvl="0">
      <w:start w:val="1"/>
      <w:numFmt w:val="decimal"/>
      <w:pStyle w:val="ListNumber2"/>
      <w:lvlText w:val="%1."/>
      <w:lvlJc w:val="left"/>
      <w:pPr>
        <w:tabs>
          <w:tab w:val="num" w:pos="720"/>
        </w:tabs>
        <w:ind w:left="720" w:hanging="360"/>
      </w:pPr>
    </w:lvl>
  </w:abstractNum>
  <w:abstractNum w:abstractNumId="4">
    <w:nsid w:val="FFFFFF80"/>
    <w:multiLevelType w:val="singleLevel"/>
    <w:tmpl w:val="8F3A0B3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1A6EB4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E9BC75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389C5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1CD0D0"/>
    <w:lvl w:ilvl="0">
      <w:start w:val="1"/>
      <w:numFmt w:val="decimal"/>
      <w:pStyle w:val="ListNumber"/>
      <w:lvlText w:val="%1."/>
      <w:lvlJc w:val="left"/>
      <w:pPr>
        <w:tabs>
          <w:tab w:val="num" w:pos="360"/>
        </w:tabs>
        <w:ind w:left="360" w:hanging="360"/>
      </w:pPr>
    </w:lvl>
  </w:abstractNum>
  <w:abstractNum w:abstractNumId="9">
    <w:nsid w:val="FFFFFF89"/>
    <w:multiLevelType w:val="singleLevel"/>
    <w:tmpl w:val="BF1AC85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970C15DA"/>
    <w:lvl w:ilvl="0">
      <w:start w:val="1"/>
      <w:numFmt w:val="upperRoman"/>
      <w:lvlText w:val="%1."/>
      <w:lvlJc w:val="right"/>
      <w:pPr>
        <w:tabs>
          <w:tab w:val="num" w:pos="283"/>
        </w:tabs>
        <w:ind w:left="283" w:hanging="283"/>
      </w:pPr>
      <w:rPr>
        <w:rFonts w:cs="Times New Roman"/>
        <w:b/>
      </w:rPr>
    </w:lvl>
    <w:lvl w:ilvl="1">
      <w:start w:val="1"/>
      <w:numFmt w:val="decimal"/>
      <w:lvlText w:val="%2."/>
      <w:lvlJc w:val="left"/>
      <w:pPr>
        <w:tabs>
          <w:tab w:val="num" w:pos="990"/>
        </w:tabs>
        <w:ind w:left="990" w:hanging="283"/>
      </w:pPr>
      <w:rPr>
        <w:rFonts w:cs="Times New Roman"/>
      </w:rPr>
    </w:lvl>
    <w:lvl w:ilvl="2">
      <w:start w:val="1"/>
      <w:numFmt w:val="decimal"/>
      <w:lvlText w:val="%3."/>
      <w:lvlJc w:val="left"/>
      <w:pPr>
        <w:tabs>
          <w:tab w:val="num" w:pos="283"/>
        </w:tabs>
        <w:ind w:left="283" w:hanging="283"/>
      </w:pPr>
      <w:rPr>
        <w:rFonts w:cs="Times New Roman"/>
      </w:rPr>
    </w:lvl>
    <w:lvl w:ilvl="3">
      <w:start w:val="1"/>
      <w:numFmt w:val="decimal"/>
      <w:lvlText w:val="%4."/>
      <w:lvlJc w:val="left"/>
      <w:pPr>
        <w:tabs>
          <w:tab w:val="num" w:pos="2404"/>
        </w:tabs>
        <w:ind w:left="2404" w:hanging="283"/>
      </w:pPr>
      <w:rPr>
        <w:rFonts w:cs="Times New Roman"/>
      </w:rPr>
    </w:lvl>
    <w:lvl w:ilvl="4">
      <w:start w:val="1"/>
      <w:numFmt w:val="decimal"/>
      <w:lvlText w:val="%5."/>
      <w:lvlJc w:val="left"/>
      <w:pPr>
        <w:tabs>
          <w:tab w:val="num" w:pos="3111"/>
        </w:tabs>
        <w:ind w:left="3111" w:hanging="283"/>
      </w:pPr>
      <w:rPr>
        <w:rFonts w:cs="Times New Roman"/>
      </w:rPr>
    </w:lvl>
    <w:lvl w:ilvl="5">
      <w:start w:val="1"/>
      <w:numFmt w:val="decimal"/>
      <w:lvlText w:val="%6."/>
      <w:lvlJc w:val="left"/>
      <w:pPr>
        <w:tabs>
          <w:tab w:val="num" w:pos="3818"/>
        </w:tabs>
        <w:ind w:left="3818" w:hanging="283"/>
      </w:pPr>
      <w:rPr>
        <w:rFonts w:cs="Times New Roman"/>
      </w:rPr>
    </w:lvl>
    <w:lvl w:ilvl="6">
      <w:start w:val="1"/>
      <w:numFmt w:val="decimal"/>
      <w:lvlText w:val="%7."/>
      <w:lvlJc w:val="left"/>
      <w:pPr>
        <w:tabs>
          <w:tab w:val="num" w:pos="4525"/>
        </w:tabs>
        <w:ind w:left="4525" w:hanging="283"/>
      </w:pPr>
      <w:rPr>
        <w:rFonts w:cs="Times New Roman"/>
      </w:rPr>
    </w:lvl>
    <w:lvl w:ilvl="7">
      <w:start w:val="1"/>
      <w:numFmt w:val="decimal"/>
      <w:lvlText w:val="%8."/>
      <w:lvlJc w:val="left"/>
      <w:pPr>
        <w:tabs>
          <w:tab w:val="num" w:pos="5232"/>
        </w:tabs>
        <w:ind w:left="5232" w:hanging="283"/>
      </w:pPr>
      <w:rPr>
        <w:rFonts w:cs="Times New Roman"/>
      </w:rPr>
    </w:lvl>
    <w:lvl w:ilvl="8">
      <w:start w:val="1"/>
      <w:numFmt w:val="decimal"/>
      <w:lvlText w:val="%9."/>
      <w:lvlJc w:val="left"/>
      <w:pPr>
        <w:tabs>
          <w:tab w:val="num" w:pos="5939"/>
        </w:tabs>
        <w:ind w:left="5939" w:hanging="283"/>
      </w:pPr>
      <w:rPr>
        <w:rFonts w:cs="Times New Roman"/>
      </w:rPr>
    </w:lvl>
  </w:abstractNum>
  <w:abstractNum w:abstractNumId="1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62036B4"/>
    <w:multiLevelType w:val="multilevel"/>
    <w:tmpl w:val="D016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99705E9"/>
    <w:multiLevelType w:val="hybridMultilevel"/>
    <w:tmpl w:val="0C7C5644"/>
    <w:lvl w:ilvl="0" w:tplc="B4E40BFC">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B70E96"/>
    <w:multiLevelType w:val="hybridMultilevel"/>
    <w:tmpl w:val="94A0524A"/>
    <w:lvl w:ilvl="0" w:tplc="04090013">
      <w:start w:val="1"/>
      <w:numFmt w:val="upperRoman"/>
      <w:lvlText w:val="%1."/>
      <w:lvlJc w:val="right"/>
      <w:pPr>
        <w:ind w:left="1440" w:hanging="18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DF05689"/>
    <w:multiLevelType w:val="multilevel"/>
    <w:tmpl w:val="3BCA1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E3B3020"/>
    <w:multiLevelType w:val="multilevel"/>
    <w:tmpl w:val="82381A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0F3B7ECD"/>
    <w:multiLevelType w:val="multilevel"/>
    <w:tmpl w:val="82381A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1FE41BA6"/>
    <w:multiLevelType w:val="multilevel"/>
    <w:tmpl w:val="970C15DA"/>
    <w:lvl w:ilvl="0">
      <w:start w:val="1"/>
      <w:numFmt w:val="upperRoman"/>
      <w:lvlText w:val="%1."/>
      <w:lvlJc w:val="right"/>
      <w:pPr>
        <w:tabs>
          <w:tab w:val="num" w:pos="283"/>
        </w:tabs>
        <w:ind w:left="283" w:hanging="283"/>
      </w:pPr>
      <w:rPr>
        <w:rFonts w:cs="Times New Roman"/>
        <w:b/>
      </w:rPr>
    </w:lvl>
    <w:lvl w:ilvl="1">
      <w:start w:val="1"/>
      <w:numFmt w:val="decimal"/>
      <w:lvlText w:val="%2."/>
      <w:lvlJc w:val="left"/>
      <w:pPr>
        <w:tabs>
          <w:tab w:val="num" w:pos="990"/>
        </w:tabs>
        <w:ind w:left="990" w:hanging="283"/>
      </w:pPr>
      <w:rPr>
        <w:rFonts w:cs="Times New Roman"/>
      </w:rPr>
    </w:lvl>
    <w:lvl w:ilvl="2">
      <w:start w:val="1"/>
      <w:numFmt w:val="decimal"/>
      <w:lvlText w:val="%3."/>
      <w:lvlJc w:val="left"/>
      <w:pPr>
        <w:tabs>
          <w:tab w:val="num" w:pos="1697"/>
        </w:tabs>
        <w:ind w:left="1697" w:hanging="283"/>
      </w:pPr>
      <w:rPr>
        <w:rFonts w:cs="Times New Roman"/>
      </w:rPr>
    </w:lvl>
    <w:lvl w:ilvl="3">
      <w:start w:val="1"/>
      <w:numFmt w:val="decimal"/>
      <w:lvlText w:val="%4."/>
      <w:lvlJc w:val="left"/>
      <w:pPr>
        <w:tabs>
          <w:tab w:val="num" w:pos="2404"/>
        </w:tabs>
        <w:ind w:left="2404" w:hanging="283"/>
      </w:pPr>
      <w:rPr>
        <w:rFonts w:cs="Times New Roman"/>
      </w:rPr>
    </w:lvl>
    <w:lvl w:ilvl="4">
      <w:start w:val="1"/>
      <w:numFmt w:val="decimal"/>
      <w:lvlText w:val="%5."/>
      <w:lvlJc w:val="left"/>
      <w:pPr>
        <w:tabs>
          <w:tab w:val="num" w:pos="3111"/>
        </w:tabs>
        <w:ind w:left="3111" w:hanging="283"/>
      </w:pPr>
      <w:rPr>
        <w:rFonts w:cs="Times New Roman"/>
      </w:rPr>
    </w:lvl>
    <w:lvl w:ilvl="5">
      <w:start w:val="1"/>
      <w:numFmt w:val="decimal"/>
      <w:lvlText w:val="%6."/>
      <w:lvlJc w:val="left"/>
      <w:pPr>
        <w:tabs>
          <w:tab w:val="num" w:pos="3818"/>
        </w:tabs>
        <w:ind w:left="3818" w:hanging="283"/>
      </w:pPr>
      <w:rPr>
        <w:rFonts w:cs="Times New Roman"/>
      </w:rPr>
    </w:lvl>
    <w:lvl w:ilvl="6">
      <w:start w:val="1"/>
      <w:numFmt w:val="decimal"/>
      <w:lvlText w:val="%7."/>
      <w:lvlJc w:val="left"/>
      <w:pPr>
        <w:tabs>
          <w:tab w:val="num" w:pos="4525"/>
        </w:tabs>
        <w:ind w:left="4525" w:hanging="283"/>
      </w:pPr>
      <w:rPr>
        <w:rFonts w:cs="Times New Roman"/>
      </w:rPr>
    </w:lvl>
    <w:lvl w:ilvl="7">
      <w:start w:val="1"/>
      <w:numFmt w:val="decimal"/>
      <w:lvlText w:val="%8."/>
      <w:lvlJc w:val="left"/>
      <w:pPr>
        <w:tabs>
          <w:tab w:val="num" w:pos="5232"/>
        </w:tabs>
        <w:ind w:left="5232" w:hanging="283"/>
      </w:pPr>
      <w:rPr>
        <w:rFonts w:cs="Times New Roman"/>
      </w:rPr>
    </w:lvl>
    <w:lvl w:ilvl="8">
      <w:start w:val="1"/>
      <w:numFmt w:val="decimal"/>
      <w:lvlText w:val="%9."/>
      <w:lvlJc w:val="left"/>
      <w:pPr>
        <w:tabs>
          <w:tab w:val="num" w:pos="5939"/>
        </w:tabs>
        <w:ind w:left="5939" w:hanging="283"/>
      </w:pPr>
      <w:rPr>
        <w:rFonts w:cs="Times New Roman"/>
      </w:rPr>
    </w:lvl>
  </w:abstractNum>
  <w:abstractNum w:abstractNumId="24">
    <w:nsid w:val="22553CB1"/>
    <w:multiLevelType w:val="multilevel"/>
    <w:tmpl w:val="13B686C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5">
    <w:nsid w:val="26ED11B1"/>
    <w:multiLevelType w:val="hybridMultilevel"/>
    <w:tmpl w:val="E3105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B022726"/>
    <w:multiLevelType w:val="multilevel"/>
    <w:tmpl w:val="5A5E5EEA"/>
    <w:lvl w:ilvl="0">
      <w:start w:val="1"/>
      <w:numFmt w:val="upperRoman"/>
      <w:lvlText w:val="%1."/>
      <w:lvlJc w:val="left"/>
      <w:pPr>
        <w:ind w:left="1080" w:hanging="72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2B5630AC"/>
    <w:multiLevelType w:val="hybridMultilevel"/>
    <w:tmpl w:val="5A5E5EEA"/>
    <w:lvl w:ilvl="0" w:tplc="E294F728">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32D71FB6"/>
    <w:multiLevelType w:val="hybridMultilevel"/>
    <w:tmpl w:val="655E316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3600" w:hanging="360"/>
      </w:pPr>
      <w:rPr>
        <w:rFonts w:ascii="Courier New" w:hAnsi="Courier New" w:cs="Symbol"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Symbol"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Symbol" w:hint="default"/>
      </w:rPr>
    </w:lvl>
    <w:lvl w:ilvl="8" w:tplc="04090005" w:tentative="1">
      <w:start w:val="1"/>
      <w:numFmt w:val="bullet"/>
      <w:lvlText w:val=""/>
      <w:lvlJc w:val="left"/>
      <w:pPr>
        <w:ind w:left="8640" w:hanging="360"/>
      </w:pPr>
      <w:rPr>
        <w:rFonts w:ascii="Wingdings" w:hAnsi="Wingdings" w:hint="default"/>
      </w:rPr>
    </w:lvl>
  </w:abstractNum>
  <w:abstractNum w:abstractNumId="29">
    <w:nsid w:val="337C5963"/>
    <w:multiLevelType w:val="hybridMultilevel"/>
    <w:tmpl w:val="B5E6D57A"/>
    <w:lvl w:ilvl="0" w:tplc="0409000F">
      <w:start w:val="1"/>
      <w:numFmt w:val="decimal"/>
      <w:lvlText w:val="%1."/>
      <w:lvlJc w:val="left"/>
      <w:pPr>
        <w:ind w:left="72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22770B"/>
    <w:multiLevelType w:val="hybridMultilevel"/>
    <w:tmpl w:val="BB2C1EBC"/>
    <w:lvl w:ilvl="0" w:tplc="CBDA1A5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F03FCE"/>
    <w:multiLevelType w:val="hybridMultilevel"/>
    <w:tmpl w:val="F41A435E"/>
    <w:lvl w:ilvl="0" w:tplc="5E0A031E">
      <w:numFmt w:val="bullet"/>
      <w:lvlText w:val="-"/>
      <w:lvlJc w:val="left"/>
      <w:pPr>
        <w:ind w:left="720" w:hanging="360"/>
      </w:pPr>
      <w:rPr>
        <w:rFonts w:ascii="Calibri" w:eastAsiaTheme="minorHAnsi" w:hAnsi="Calibri" w:cs="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E20253"/>
    <w:multiLevelType w:val="multilevel"/>
    <w:tmpl w:val="970C15DA"/>
    <w:lvl w:ilvl="0">
      <w:start w:val="1"/>
      <w:numFmt w:val="upperRoman"/>
      <w:lvlText w:val="%1."/>
      <w:lvlJc w:val="right"/>
      <w:pPr>
        <w:tabs>
          <w:tab w:val="num" w:pos="283"/>
        </w:tabs>
        <w:ind w:left="283" w:hanging="283"/>
      </w:pPr>
      <w:rPr>
        <w:rFonts w:cs="Times New Roman"/>
        <w:b/>
      </w:rPr>
    </w:lvl>
    <w:lvl w:ilvl="1">
      <w:start w:val="1"/>
      <w:numFmt w:val="decimal"/>
      <w:lvlText w:val="%2."/>
      <w:lvlJc w:val="left"/>
      <w:pPr>
        <w:tabs>
          <w:tab w:val="num" w:pos="990"/>
        </w:tabs>
        <w:ind w:left="990" w:hanging="283"/>
      </w:pPr>
      <w:rPr>
        <w:rFonts w:cs="Times New Roman"/>
      </w:rPr>
    </w:lvl>
    <w:lvl w:ilvl="2">
      <w:start w:val="1"/>
      <w:numFmt w:val="decimal"/>
      <w:lvlText w:val="%3."/>
      <w:lvlJc w:val="left"/>
      <w:pPr>
        <w:tabs>
          <w:tab w:val="num" w:pos="1697"/>
        </w:tabs>
        <w:ind w:left="1697" w:hanging="283"/>
      </w:pPr>
      <w:rPr>
        <w:rFonts w:cs="Times New Roman"/>
      </w:rPr>
    </w:lvl>
    <w:lvl w:ilvl="3">
      <w:start w:val="1"/>
      <w:numFmt w:val="decimal"/>
      <w:lvlText w:val="%4."/>
      <w:lvlJc w:val="left"/>
      <w:pPr>
        <w:tabs>
          <w:tab w:val="num" w:pos="2404"/>
        </w:tabs>
        <w:ind w:left="2404" w:hanging="283"/>
      </w:pPr>
      <w:rPr>
        <w:rFonts w:cs="Times New Roman"/>
      </w:rPr>
    </w:lvl>
    <w:lvl w:ilvl="4">
      <w:start w:val="1"/>
      <w:numFmt w:val="decimal"/>
      <w:lvlText w:val="%5."/>
      <w:lvlJc w:val="left"/>
      <w:pPr>
        <w:tabs>
          <w:tab w:val="num" w:pos="3111"/>
        </w:tabs>
        <w:ind w:left="3111" w:hanging="283"/>
      </w:pPr>
      <w:rPr>
        <w:rFonts w:cs="Times New Roman"/>
      </w:rPr>
    </w:lvl>
    <w:lvl w:ilvl="5">
      <w:start w:val="1"/>
      <w:numFmt w:val="decimal"/>
      <w:lvlText w:val="%6."/>
      <w:lvlJc w:val="left"/>
      <w:pPr>
        <w:tabs>
          <w:tab w:val="num" w:pos="3818"/>
        </w:tabs>
        <w:ind w:left="3818" w:hanging="283"/>
      </w:pPr>
      <w:rPr>
        <w:rFonts w:cs="Times New Roman"/>
      </w:rPr>
    </w:lvl>
    <w:lvl w:ilvl="6">
      <w:start w:val="1"/>
      <w:numFmt w:val="decimal"/>
      <w:lvlText w:val="%7."/>
      <w:lvlJc w:val="left"/>
      <w:pPr>
        <w:tabs>
          <w:tab w:val="num" w:pos="4525"/>
        </w:tabs>
        <w:ind w:left="4525" w:hanging="283"/>
      </w:pPr>
      <w:rPr>
        <w:rFonts w:cs="Times New Roman"/>
      </w:rPr>
    </w:lvl>
    <w:lvl w:ilvl="7">
      <w:start w:val="1"/>
      <w:numFmt w:val="decimal"/>
      <w:lvlText w:val="%8."/>
      <w:lvlJc w:val="left"/>
      <w:pPr>
        <w:tabs>
          <w:tab w:val="num" w:pos="5232"/>
        </w:tabs>
        <w:ind w:left="5232" w:hanging="283"/>
      </w:pPr>
      <w:rPr>
        <w:rFonts w:cs="Times New Roman"/>
      </w:rPr>
    </w:lvl>
    <w:lvl w:ilvl="8">
      <w:start w:val="1"/>
      <w:numFmt w:val="decimal"/>
      <w:lvlText w:val="%9."/>
      <w:lvlJc w:val="left"/>
      <w:pPr>
        <w:tabs>
          <w:tab w:val="num" w:pos="5939"/>
        </w:tabs>
        <w:ind w:left="5939" w:hanging="283"/>
      </w:pPr>
      <w:rPr>
        <w:rFonts w:cs="Times New Roman"/>
      </w:rPr>
    </w:lvl>
  </w:abstractNum>
  <w:abstractNum w:abstractNumId="33">
    <w:nsid w:val="507E3677"/>
    <w:multiLevelType w:val="multilevel"/>
    <w:tmpl w:val="5A5E5EEA"/>
    <w:lvl w:ilvl="0">
      <w:start w:val="1"/>
      <w:numFmt w:val="upperRoman"/>
      <w:lvlText w:val="%1."/>
      <w:lvlJc w:val="left"/>
      <w:pPr>
        <w:ind w:left="1080" w:hanging="72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nsid w:val="5D3D2C5E"/>
    <w:multiLevelType w:val="hybridMultilevel"/>
    <w:tmpl w:val="C17C5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7D786C"/>
    <w:multiLevelType w:val="multilevel"/>
    <w:tmpl w:val="1040A9E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36">
    <w:nsid w:val="64D8761E"/>
    <w:multiLevelType w:val="hybridMultilevel"/>
    <w:tmpl w:val="4AC84E0E"/>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7">
    <w:nsid w:val="69692B60"/>
    <w:multiLevelType w:val="hybridMultilevel"/>
    <w:tmpl w:val="9DEE569E"/>
    <w:lvl w:ilvl="0" w:tplc="26A63654">
      <w:numFmt w:val="bullet"/>
      <w:lvlText w:val=""/>
      <w:lvlJc w:val="left"/>
      <w:pPr>
        <w:ind w:left="81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403D09"/>
    <w:multiLevelType w:val="hybridMultilevel"/>
    <w:tmpl w:val="82381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FE09AF"/>
    <w:multiLevelType w:val="multilevel"/>
    <w:tmpl w:val="EC5AEC1E"/>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0">
    <w:nsid w:val="7B496270"/>
    <w:multiLevelType w:val="multilevel"/>
    <w:tmpl w:val="3FBA4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9500E5"/>
    <w:multiLevelType w:val="hybridMultilevel"/>
    <w:tmpl w:val="DABA9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EBC52FD"/>
    <w:multiLevelType w:val="hybridMultilevel"/>
    <w:tmpl w:val="3EACD5B6"/>
    <w:lvl w:ilvl="0" w:tplc="BD36484E">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2"/>
  </w:num>
  <w:num w:numId="13">
    <w:abstractNumId w:val="23"/>
  </w:num>
  <w:num w:numId="14">
    <w:abstractNumId w:val="27"/>
  </w:num>
  <w:num w:numId="15">
    <w:abstractNumId w:val="37"/>
  </w:num>
  <w:num w:numId="16">
    <w:abstractNumId w:val="30"/>
  </w:num>
  <w:num w:numId="17">
    <w:abstractNumId w:val="29"/>
  </w:num>
  <w:num w:numId="18">
    <w:abstractNumId w:val="33"/>
  </w:num>
  <w:num w:numId="19">
    <w:abstractNumId w:val="26"/>
  </w:num>
  <w:num w:numId="20">
    <w:abstractNumId w:val="11"/>
  </w:num>
  <w:num w:numId="21">
    <w:abstractNumId w:val="12"/>
  </w:num>
  <w:num w:numId="22">
    <w:abstractNumId w:val="13"/>
  </w:num>
  <w:num w:numId="23">
    <w:abstractNumId w:val="14"/>
  </w:num>
  <w:num w:numId="24">
    <w:abstractNumId w:val="15"/>
  </w:num>
  <w:num w:numId="25">
    <w:abstractNumId w:val="16"/>
  </w:num>
  <w:num w:numId="26">
    <w:abstractNumId w:val="25"/>
  </w:num>
  <w:num w:numId="27">
    <w:abstractNumId w:val="34"/>
  </w:num>
  <w:num w:numId="28">
    <w:abstractNumId w:val="31"/>
  </w:num>
  <w:num w:numId="29">
    <w:abstractNumId w:val="40"/>
  </w:num>
  <w:num w:numId="30">
    <w:abstractNumId w:val="20"/>
  </w:num>
  <w:num w:numId="31">
    <w:abstractNumId w:val="17"/>
  </w:num>
  <w:num w:numId="32">
    <w:abstractNumId w:val="18"/>
  </w:num>
  <w:num w:numId="33">
    <w:abstractNumId w:val="19"/>
  </w:num>
  <w:num w:numId="34">
    <w:abstractNumId w:val="42"/>
  </w:num>
  <w:num w:numId="35">
    <w:abstractNumId w:val="39"/>
  </w:num>
  <w:num w:numId="36">
    <w:abstractNumId w:val="35"/>
  </w:num>
  <w:num w:numId="37">
    <w:abstractNumId w:val="41"/>
  </w:num>
  <w:num w:numId="38">
    <w:abstractNumId w:val="24"/>
  </w:num>
  <w:num w:numId="39">
    <w:abstractNumId w:val="36"/>
  </w:num>
  <w:num w:numId="40">
    <w:abstractNumId w:val="28"/>
  </w:num>
  <w:num w:numId="41">
    <w:abstractNumId w:val="38"/>
  </w:num>
  <w:num w:numId="42">
    <w:abstractNumId w:val="22"/>
  </w:num>
  <w:num w:numId="4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8"/>
  <w:attachedTemplate r:id="rId1"/>
  <w:doNotTrackMove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
  <w:docVars>
    <w:docVar w:name="ShowDynamicGuides" w:val="1"/>
    <w:docVar w:name="ShowMarginGuides" w:val="0"/>
    <w:docVar w:name="ShowOutlines" w:val="0"/>
    <w:docVar w:name="ShowStaticGuides" w:val="0"/>
  </w:docVars>
  <w:rsids>
    <w:rsidRoot w:val="00EE3F57"/>
    <w:rsid w:val="00003C00"/>
    <w:rsid w:val="000153A2"/>
    <w:rsid w:val="00023B91"/>
    <w:rsid w:val="00056B85"/>
    <w:rsid w:val="000869C7"/>
    <w:rsid w:val="000A7C23"/>
    <w:rsid w:val="000C06B7"/>
    <w:rsid w:val="000C4707"/>
    <w:rsid w:val="00111920"/>
    <w:rsid w:val="00117A34"/>
    <w:rsid w:val="00156A60"/>
    <w:rsid w:val="001B3687"/>
    <w:rsid w:val="001C7B62"/>
    <w:rsid w:val="001E0F7B"/>
    <w:rsid w:val="0021287B"/>
    <w:rsid w:val="00261EA6"/>
    <w:rsid w:val="0027562A"/>
    <w:rsid w:val="002E29AA"/>
    <w:rsid w:val="002E4A36"/>
    <w:rsid w:val="0033289A"/>
    <w:rsid w:val="003A218C"/>
    <w:rsid w:val="003A2ADA"/>
    <w:rsid w:val="003C6BAF"/>
    <w:rsid w:val="003D27DD"/>
    <w:rsid w:val="00430EF8"/>
    <w:rsid w:val="00434303"/>
    <w:rsid w:val="004452D5"/>
    <w:rsid w:val="004808FA"/>
    <w:rsid w:val="0048173B"/>
    <w:rsid w:val="004F6390"/>
    <w:rsid w:val="00506CA1"/>
    <w:rsid w:val="00510E98"/>
    <w:rsid w:val="00531B30"/>
    <w:rsid w:val="00556E1E"/>
    <w:rsid w:val="005A2D3B"/>
    <w:rsid w:val="005B454D"/>
    <w:rsid w:val="005B5E12"/>
    <w:rsid w:val="005C7412"/>
    <w:rsid w:val="005D7640"/>
    <w:rsid w:val="00606EF8"/>
    <w:rsid w:val="006474CD"/>
    <w:rsid w:val="00663792"/>
    <w:rsid w:val="0067059C"/>
    <w:rsid w:val="0067681A"/>
    <w:rsid w:val="0069453F"/>
    <w:rsid w:val="006D0BA5"/>
    <w:rsid w:val="006D1199"/>
    <w:rsid w:val="00731054"/>
    <w:rsid w:val="00737C24"/>
    <w:rsid w:val="00760256"/>
    <w:rsid w:val="007918AB"/>
    <w:rsid w:val="007A6B10"/>
    <w:rsid w:val="007B6255"/>
    <w:rsid w:val="007C7AF0"/>
    <w:rsid w:val="007E2505"/>
    <w:rsid w:val="008332A5"/>
    <w:rsid w:val="00840E2D"/>
    <w:rsid w:val="008827FF"/>
    <w:rsid w:val="008A7B2F"/>
    <w:rsid w:val="008B4BDE"/>
    <w:rsid w:val="008E75F5"/>
    <w:rsid w:val="0090236F"/>
    <w:rsid w:val="009059C2"/>
    <w:rsid w:val="00922C9B"/>
    <w:rsid w:val="00926FFA"/>
    <w:rsid w:val="00942C14"/>
    <w:rsid w:val="009647F4"/>
    <w:rsid w:val="009A5564"/>
    <w:rsid w:val="009D5144"/>
    <w:rsid w:val="009F3B37"/>
    <w:rsid w:val="00A36063"/>
    <w:rsid w:val="00A413B0"/>
    <w:rsid w:val="00A814D6"/>
    <w:rsid w:val="00A93C5D"/>
    <w:rsid w:val="00AD057D"/>
    <w:rsid w:val="00AD3CDA"/>
    <w:rsid w:val="00AD6DF2"/>
    <w:rsid w:val="00AD7767"/>
    <w:rsid w:val="00AE7AB4"/>
    <w:rsid w:val="00AF2D00"/>
    <w:rsid w:val="00B467F7"/>
    <w:rsid w:val="00B55252"/>
    <w:rsid w:val="00B5627F"/>
    <w:rsid w:val="00B971E6"/>
    <w:rsid w:val="00BA55D7"/>
    <w:rsid w:val="00BC06EB"/>
    <w:rsid w:val="00BC134B"/>
    <w:rsid w:val="00C3102E"/>
    <w:rsid w:val="00C62C1D"/>
    <w:rsid w:val="00C93321"/>
    <w:rsid w:val="00CB4180"/>
    <w:rsid w:val="00D11107"/>
    <w:rsid w:val="00D47611"/>
    <w:rsid w:val="00D72CF7"/>
    <w:rsid w:val="00D8682E"/>
    <w:rsid w:val="00D868A9"/>
    <w:rsid w:val="00DB53E5"/>
    <w:rsid w:val="00DC2845"/>
    <w:rsid w:val="00DD5ADD"/>
    <w:rsid w:val="00DD5E0B"/>
    <w:rsid w:val="00DF62D6"/>
    <w:rsid w:val="00E0561C"/>
    <w:rsid w:val="00E07CC3"/>
    <w:rsid w:val="00E30671"/>
    <w:rsid w:val="00E3099D"/>
    <w:rsid w:val="00E47D12"/>
    <w:rsid w:val="00E57F04"/>
    <w:rsid w:val="00E72AF5"/>
    <w:rsid w:val="00E90EAE"/>
    <w:rsid w:val="00EB76ED"/>
    <w:rsid w:val="00ED3605"/>
    <w:rsid w:val="00EE3F57"/>
    <w:rsid w:val="00F244D1"/>
    <w:rsid w:val="00F36682"/>
    <w:rsid w:val="00F536AB"/>
    <w:rsid w:val="00F77C7A"/>
    <w:rsid w:val="00F82341"/>
  </w:rsids>
  <m:mathPr>
    <m:mathFont m:val="Arial,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93"/>
        <o:r id="V:Rule5" type="connector" idref="#_x0000_s1098"/>
        <o:r id="V:Rule6" type="connector" idref="#_x0000_s10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276">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page number" w:uiPriority="99"/>
    <w:lsdException w:name="Title" w:qFormat="1"/>
    <w:lsdException w:name="Body Text Indent" w:uiPriority="99"/>
    <w:lsdException w:name="Hyperlink" w:uiPriority="99"/>
    <w:lsdException w:name="FollowedHyperlink" w:uiPriority="99"/>
    <w:lsdException w:name="Strong" w:uiPriority="22"/>
    <w:lsdException w:name="Emphasis" w:uiPriority="20" w:qFormat="1"/>
    <w:lsdException w:name="HTML Top of Form" w:uiPriority="99"/>
    <w:lsdException w:name="HTML Bottom of Form" w:uiPriority="99"/>
    <w:lsdException w:name="Normal (Web)" w:uiPriority="99"/>
    <w:lsdException w:name="Balloon Text" w:uiPriority="99"/>
    <w:lsdException w:name="Table Grid" w:uiPriority="59"/>
    <w:lsdException w:name="No Spacing" w:qFormat="1"/>
    <w:lsdException w:name="Light Shading Accent 1" w:uiPriority="60"/>
    <w:lsdException w:name="Light List Accent 1" w:uiPriority="61"/>
    <w:lsdException w:name="List Paragraph" w:uiPriority="34" w:qFormat="1"/>
    <w:lsdException w:name="Quote" w:qFormat="1"/>
    <w:lsdException w:name="Intense Quote" w:qFormat="1"/>
    <w:lsdException w:name="TOC Heading" w:uiPriority="39" w:qFormat="1"/>
  </w:latentStyles>
  <w:style w:type="paragraph" w:default="1" w:styleId="Normal">
    <w:name w:val="Normal"/>
    <w:rsid w:val="00A20C5E"/>
    <w:pPr>
      <w:spacing w:line="288" w:lineRule="auto"/>
    </w:pPr>
    <w:rPr>
      <w:color w:val="7F7F7F" w:themeColor="text1" w:themeTint="80"/>
      <w:sz w:val="20"/>
    </w:rPr>
  </w:style>
  <w:style w:type="paragraph" w:styleId="Heading1">
    <w:name w:val="heading 1"/>
    <w:basedOn w:val="Normal"/>
    <w:next w:val="Normal"/>
    <w:link w:val="Heading1Char"/>
    <w:rsid w:val="00491F43"/>
    <w:pPr>
      <w:keepNext/>
      <w:keepLines/>
      <w:spacing w:before="720" w:after="240" w:line="240" w:lineRule="auto"/>
      <w:outlineLvl w:val="0"/>
    </w:pPr>
    <w:rPr>
      <w:rFonts w:asciiTheme="majorHAnsi" w:eastAsiaTheme="majorEastAsia" w:hAnsiTheme="majorHAnsi" w:cstheme="majorBidi"/>
      <w:bCs/>
      <w:color w:val="20507E" w:themeColor="accent2"/>
      <w:sz w:val="36"/>
      <w:szCs w:val="36"/>
    </w:rPr>
  </w:style>
  <w:style w:type="paragraph" w:styleId="Heading2">
    <w:name w:val="heading 2"/>
    <w:basedOn w:val="Normal"/>
    <w:next w:val="Normal"/>
    <w:link w:val="Heading2Char"/>
    <w:semiHidden/>
    <w:unhideWhenUsed/>
    <w:qFormat/>
    <w:rsid w:val="00A20C5E"/>
    <w:pPr>
      <w:keepNext/>
      <w:keepLines/>
      <w:spacing w:before="200"/>
      <w:outlineLvl w:val="1"/>
    </w:pPr>
    <w:rPr>
      <w:rFonts w:asciiTheme="majorHAnsi" w:eastAsiaTheme="majorEastAsia" w:hAnsiTheme="majorHAnsi" w:cstheme="majorBidi"/>
      <w:b/>
      <w:bCs/>
      <w:color w:val="D4E2F0" w:themeColor="accent1"/>
      <w:sz w:val="26"/>
      <w:szCs w:val="26"/>
    </w:rPr>
  </w:style>
  <w:style w:type="paragraph" w:styleId="Heading3">
    <w:name w:val="heading 3"/>
    <w:basedOn w:val="Normal"/>
    <w:next w:val="Normal"/>
    <w:link w:val="Heading3Char"/>
    <w:semiHidden/>
    <w:unhideWhenUsed/>
    <w:qFormat/>
    <w:rsid w:val="00A20C5E"/>
    <w:pPr>
      <w:keepNext/>
      <w:keepLines/>
      <w:spacing w:before="200"/>
      <w:outlineLvl w:val="2"/>
    </w:pPr>
    <w:rPr>
      <w:rFonts w:asciiTheme="majorHAnsi" w:eastAsiaTheme="majorEastAsia" w:hAnsiTheme="majorHAnsi" w:cstheme="majorBidi"/>
      <w:b/>
      <w:bCs/>
      <w:color w:val="D4E2F0" w:themeColor="accent1"/>
    </w:rPr>
  </w:style>
  <w:style w:type="paragraph" w:styleId="Heading4">
    <w:name w:val="heading 4"/>
    <w:basedOn w:val="Normal"/>
    <w:next w:val="Normal"/>
    <w:link w:val="Heading4Char"/>
    <w:uiPriority w:val="9"/>
    <w:unhideWhenUsed/>
    <w:qFormat/>
    <w:rsid w:val="00A20C5E"/>
    <w:pPr>
      <w:keepNext/>
      <w:keepLines/>
      <w:spacing w:before="200"/>
      <w:outlineLvl w:val="3"/>
    </w:pPr>
    <w:rPr>
      <w:rFonts w:asciiTheme="majorHAnsi" w:eastAsiaTheme="majorEastAsia" w:hAnsiTheme="majorHAnsi" w:cstheme="majorBidi"/>
      <w:b/>
      <w:bCs/>
      <w:i/>
      <w:iCs/>
      <w:color w:val="D4E2F0" w:themeColor="accent1"/>
    </w:rPr>
  </w:style>
  <w:style w:type="paragraph" w:styleId="Heading5">
    <w:name w:val="heading 5"/>
    <w:basedOn w:val="Normal"/>
    <w:next w:val="Normal"/>
    <w:link w:val="Heading5Char"/>
    <w:semiHidden/>
    <w:unhideWhenUsed/>
    <w:qFormat/>
    <w:rsid w:val="00A20C5E"/>
    <w:pPr>
      <w:keepNext/>
      <w:keepLines/>
      <w:spacing w:before="200"/>
      <w:outlineLvl w:val="4"/>
    </w:pPr>
    <w:rPr>
      <w:rFonts w:asciiTheme="majorHAnsi" w:eastAsiaTheme="majorEastAsia" w:hAnsiTheme="majorHAnsi" w:cstheme="majorBidi"/>
      <w:color w:val="3A70A6" w:themeColor="accent1" w:themeShade="7F"/>
    </w:rPr>
  </w:style>
  <w:style w:type="paragraph" w:styleId="Heading6">
    <w:name w:val="heading 6"/>
    <w:basedOn w:val="Normal"/>
    <w:next w:val="Normal"/>
    <w:link w:val="Heading6Char"/>
    <w:semiHidden/>
    <w:unhideWhenUsed/>
    <w:qFormat/>
    <w:rsid w:val="00A20C5E"/>
    <w:pPr>
      <w:keepNext/>
      <w:keepLines/>
      <w:spacing w:before="200"/>
      <w:outlineLvl w:val="5"/>
    </w:pPr>
    <w:rPr>
      <w:rFonts w:asciiTheme="majorHAnsi" w:eastAsiaTheme="majorEastAsia" w:hAnsiTheme="majorHAnsi" w:cstheme="majorBidi"/>
      <w:i/>
      <w:iCs/>
      <w:color w:val="3A70A6" w:themeColor="accent1" w:themeShade="7F"/>
    </w:rPr>
  </w:style>
  <w:style w:type="paragraph" w:styleId="Heading7">
    <w:name w:val="heading 7"/>
    <w:basedOn w:val="Normal"/>
    <w:next w:val="Normal"/>
    <w:link w:val="Heading7Char"/>
    <w:semiHidden/>
    <w:unhideWhenUsed/>
    <w:qFormat/>
    <w:rsid w:val="00A20C5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20C5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A20C5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91F43"/>
    <w:rPr>
      <w:rFonts w:asciiTheme="majorHAnsi" w:eastAsiaTheme="majorEastAsia" w:hAnsiTheme="majorHAnsi" w:cstheme="majorBidi"/>
      <w:bCs/>
      <w:color w:val="20507E" w:themeColor="accent2"/>
      <w:sz w:val="36"/>
      <w:szCs w:val="36"/>
    </w:rPr>
  </w:style>
  <w:style w:type="character" w:customStyle="1" w:styleId="Heading2Char">
    <w:name w:val="Heading 2 Char"/>
    <w:basedOn w:val="DefaultParagraphFont"/>
    <w:link w:val="Heading2"/>
    <w:semiHidden/>
    <w:rsid w:val="00A20C5E"/>
    <w:rPr>
      <w:rFonts w:asciiTheme="majorHAnsi" w:eastAsiaTheme="majorEastAsia" w:hAnsiTheme="majorHAnsi" w:cstheme="majorBidi"/>
      <w:b/>
      <w:bCs/>
      <w:color w:val="D4E2F0" w:themeColor="accent1"/>
      <w:sz w:val="26"/>
      <w:szCs w:val="26"/>
    </w:rPr>
  </w:style>
  <w:style w:type="character" w:customStyle="1" w:styleId="Heading3Char">
    <w:name w:val="Heading 3 Char"/>
    <w:basedOn w:val="DefaultParagraphFont"/>
    <w:link w:val="Heading3"/>
    <w:semiHidden/>
    <w:rsid w:val="00A20C5E"/>
    <w:rPr>
      <w:rFonts w:asciiTheme="majorHAnsi" w:eastAsiaTheme="majorEastAsia" w:hAnsiTheme="majorHAnsi" w:cstheme="majorBidi"/>
      <w:b/>
      <w:bCs/>
      <w:color w:val="D4E2F0" w:themeColor="accent1"/>
      <w:sz w:val="20"/>
    </w:rPr>
  </w:style>
  <w:style w:type="character" w:customStyle="1" w:styleId="Heading4Char">
    <w:name w:val="Heading 4 Char"/>
    <w:basedOn w:val="DefaultParagraphFont"/>
    <w:link w:val="Heading4"/>
    <w:uiPriority w:val="9"/>
    <w:rsid w:val="00A20C5E"/>
    <w:rPr>
      <w:rFonts w:asciiTheme="majorHAnsi" w:eastAsiaTheme="majorEastAsia" w:hAnsiTheme="majorHAnsi" w:cstheme="majorBidi"/>
      <w:b/>
      <w:bCs/>
      <w:i/>
      <w:iCs/>
      <w:color w:val="D4E2F0" w:themeColor="accent1"/>
      <w:sz w:val="20"/>
    </w:rPr>
  </w:style>
  <w:style w:type="character" w:customStyle="1" w:styleId="Heading5Char">
    <w:name w:val="Heading 5 Char"/>
    <w:basedOn w:val="DefaultParagraphFont"/>
    <w:link w:val="Heading5"/>
    <w:semiHidden/>
    <w:rsid w:val="00A20C5E"/>
    <w:rPr>
      <w:rFonts w:asciiTheme="majorHAnsi" w:eastAsiaTheme="majorEastAsia" w:hAnsiTheme="majorHAnsi" w:cstheme="majorBidi"/>
      <w:color w:val="3A70A6" w:themeColor="accent1" w:themeShade="7F"/>
      <w:sz w:val="20"/>
    </w:rPr>
  </w:style>
  <w:style w:type="character" w:customStyle="1" w:styleId="Heading6Char">
    <w:name w:val="Heading 6 Char"/>
    <w:basedOn w:val="DefaultParagraphFont"/>
    <w:link w:val="Heading6"/>
    <w:semiHidden/>
    <w:rsid w:val="00A20C5E"/>
    <w:rPr>
      <w:rFonts w:asciiTheme="majorHAnsi" w:eastAsiaTheme="majorEastAsia" w:hAnsiTheme="majorHAnsi" w:cstheme="majorBidi"/>
      <w:i/>
      <w:iCs/>
      <w:color w:val="3A70A6" w:themeColor="accent1" w:themeShade="7F"/>
      <w:sz w:val="20"/>
    </w:rPr>
  </w:style>
  <w:style w:type="character" w:customStyle="1" w:styleId="Heading7Char">
    <w:name w:val="Heading 7 Char"/>
    <w:basedOn w:val="DefaultParagraphFont"/>
    <w:link w:val="Heading7"/>
    <w:semiHidden/>
    <w:rsid w:val="00A20C5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A20C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A20C5E"/>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rsid w:val="00A20C5E"/>
    <w:pPr>
      <w:spacing w:line="1000" w:lineRule="exact"/>
      <w:jc w:val="right"/>
    </w:pPr>
    <w:rPr>
      <w:b/>
      <w:caps/>
      <w:color w:val="8FA5BA" w:themeColor="background2"/>
      <w:sz w:val="70"/>
      <w:szCs w:val="70"/>
    </w:rPr>
  </w:style>
  <w:style w:type="character" w:customStyle="1" w:styleId="SubtitleChar">
    <w:name w:val="Subtitle Char"/>
    <w:basedOn w:val="DefaultParagraphFont"/>
    <w:link w:val="Subtitle"/>
    <w:rsid w:val="00A20C5E"/>
    <w:rPr>
      <w:b/>
      <w:caps/>
      <w:color w:val="8FA5BA" w:themeColor="background2"/>
      <w:sz w:val="70"/>
      <w:szCs w:val="70"/>
    </w:rPr>
  </w:style>
  <w:style w:type="paragraph" w:styleId="Header">
    <w:name w:val="header"/>
    <w:basedOn w:val="Normal"/>
    <w:link w:val="HeaderChar"/>
    <w:uiPriority w:val="99"/>
    <w:rsid w:val="00A20C5E"/>
    <w:pPr>
      <w:spacing w:after="400"/>
    </w:pPr>
  </w:style>
  <w:style w:type="character" w:customStyle="1" w:styleId="HeaderChar">
    <w:name w:val="Header Char"/>
    <w:basedOn w:val="DefaultParagraphFont"/>
    <w:link w:val="Header"/>
    <w:uiPriority w:val="99"/>
    <w:rsid w:val="00A20C5E"/>
    <w:rPr>
      <w:color w:val="7F7F7F" w:themeColor="text1" w:themeTint="80"/>
      <w:sz w:val="20"/>
    </w:rPr>
  </w:style>
  <w:style w:type="paragraph" w:styleId="Footer">
    <w:name w:val="footer"/>
    <w:basedOn w:val="Normal"/>
    <w:link w:val="FooterChar"/>
    <w:rsid w:val="00A20C5E"/>
    <w:pPr>
      <w:tabs>
        <w:tab w:val="center" w:pos="4680"/>
        <w:tab w:val="right" w:pos="9360"/>
      </w:tabs>
      <w:spacing w:before="120"/>
      <w:jc w:val="center"/>
    </w:pPr>
    <w:rPr>
      <w:sz w:val="16"/>
      <w:szCs w:val="16"/>
    </w:rPr>
  </w:style>
  <w:style w:type="character" w:customStyle="1" w:styleId="FooterChar">
    <w:name w:val="Footer Char"/>
    <w:basedOn w:val="DefaultParagraphFont"/>
    <w:link w:val="Footer"/>
    <w:rsid w:val="00A20C5E"/>
    <w:rPr>
      <w:color w:val="7F7F7F" w:themeColor="text1" w:themeTint="80"/>
      <w:sz w:val="16"/>
      <w:szCs w:val="16"/>
    </w:rPr>
  </w:style>
  <w:style w:type="paragraph" w:styleId="BodyText">
    <w:name w:val="Body Text"/>
    <w:basedOn w:val="Normal"/>
    <w:link w:val="BodyTextChar"/>
    <w:rsid w:val="00A20C5E"/>
    <w:pPr>
      <w:spacing w:after="200"/>
      <w:jc w:val="both"/>
    </w:pPr>
  </w:style>
  <w:style w:type="character" w:customStyle="1" w:styleId="BodyTextChar">
    <w:name w:val="Body Text Char"/>
    <w:basedOn w:val="DefaultParagraphFont"/>
    <w:link w:val="BodyText"/>
    <w:rsid w:val="00A20C5E"/>
    <w:rPr>
      <w:color w:val="7F7F7F" w:themeColor="text1" w:themeTint="80"/>
      <w:sz w:val="20"/>
    </w:rPr>
  </w:style>
  <w:style w:type="table" w:customStyle="1" w:styleId="FinancialTable">
    <w:name w:val="Financial Table"/>
    <w:basedOn w:val="TableNormal"/>
    <w:rsid w:val="00A20C5E"/>
    <w:tblPr>
      <w:tblStyleRowBandSize w:val="1"/>
      <w:tblInd w:w="0" w:type="dxa"/>
      <w:tblCellMar>
        <w:top w:w="0" w:type="dxa"/>
        <w:left w:w="108" w:type="dxa"/>
        <w:bottom w:w="0" w:type="dxa"/>
        <w:right w:w="108" w:type="dxa"/>
      </w:tblCellMar>
    </w:tblPr>
    <w:tblStylePr w:type="firstRow">
      <w:rPr>
        <w:color w:val="FFFFFF" w:themeColor="background1"/>
      </w:rPr>
      <w:tblPr/>
      <w:tcPr>
        <w:shd w:val="clear" w:color="auto" w:fill="7F7F7F" w:themeFill="text1" w:themeFillTint="80"/>
      </w:tcPr>
    </w:tblStylePr>
    <w:tblStylePr w:type="lastRow">
      <w:rPr>
        <w:color w:val="FFFFFF" w:themeColor="background1"/>
      </w:rPr>
      <w:tblPr/>
      <w:tcPr>
        <w:tcBorders>
          <w:top w:val="single" w:sz="18" w:space="0" w:color="B3CBE4" w:themeColor="accent1" w:themeShade="E6"/>
        </w:tcBorders>
      </w:tcPr>
    </w:tblStylePr>
    <w:tblStylePr w:type="band2Horz">
      <w:tblPr/>
      <w:tcPr>
        <w:shd w:val="clear" w:color="auto" w:fill="D4E2F0" w:themeFill="accent1"/>
      </w:tcPr>
    </w:tblStylePr>
  </w:style>
  <w:style w:type="paragraph" w:customStyle="1" w:styleId="TableText-Left">
    <w:name w:val="Table Text - Left"/>
    <w:basedOn w:val="Normal"/>
    <w:rsid w:val="00A20C5E"/>
    <w:pPr>
      <w:spacing w:before="50" w:after="50" w:line="240" w:lineRule="auto"/>
    </w:pPr>
    <w:rPr>
      <w:sz w:val="18"/>
      <w:szCs w:val="18"/>
    </w:rPr>
  </w:style>
  <w:style w:type="paragraph" w:customStyle="1" w:styleId="TableText-Decimal">
    <w:name w:val="Table Text - Decimal"/>
    <w:basedOn w:val="Normal"/>
    <w:rsid w:val="00A20C5E"/>
    <w:pPr>
      <w:tabs>
        <w:tab w:val="decimal" w:pos="714"/>
      </w:tabs>
      <w:spacing w:before="50" w:after="50" w:line="240" w:lineRule="auto"/>
    </w:pPr>
    <w:rPr>
      <w:sz w:val="18"/>
      <w:szCs w:val="18"/>
    </w:rPr>
  </w:style>
  <w:style w:type="paragraph" w:customStyle="1" w:styleId="TableText-Right">
    <w:name w:val="Table Text - Right"/>
    <w:basedOn w:val="Normal"/>
    <w:rsid w:val="00A20C5E"/>
    <w:pPr>
      <w:spacing w:before="50" w:after="50" w:line="240" w:lineRule="auto"/>
      <w:jc w:val="right"/>
    </w:pPr>
    <w:rPr>
      <w:sz w:val="18"/>
      <w:szCs w:val="18"/>
    </w:rPr>
  </w:style>
  <w:style w:type="paragraph" w:customStyle="1" w:styleId="TableHeading-Left">
    <w:name w:val="Table Heading - Left"/>
    <w:basedOn w:val="Normal"/>
    <w:rsid w:val="00A20C5E"/>
    <w:pPr>
      <w:spacing w:before="60" w:after="60" w:line="240" w:lineRule="auto"/>
    </w:pPr>
    <w:rPr>
      <w:color w:val="FFFFFF" w:themeColor="background1"/>
      <w:sz w:val="18"/>
      <w:szCs w:val="18"/>
    </w:rPr>
  </w:style>
  <w:style w:type="paragraph" w:customStyle="1" w:styleId="TableHeading-Center">
    <w:name w:val="Table Heading - Center"/>
    <w:basedOn w:val="Normal"/>
    <w:rsid w:val="00A20C5E"/>
    <w:pPr>
      <w:spacing w:before="60" w:after="60" w:line="240" w:lineRule="auto"/>
      <w:jc w:val="center"/>
    </w:pPr>
    <w:rPr>
      <w:color w:val="FFFFFF" w:themeColor="background1"/>
      <w:sz w:val="18"/>
      <w:szCs w:val="18"/>
    </w:rPr>
  </w:style>
  <w:style w:type="table" w:customStyle="1" w:styleId="HeaderTable">
    <w:name w:val="Header Table"/>
    <w:basedOn w:val="TableNormal"/>
    <w:rsid w:val="00A20C5E"/>
    <w:tblPr>
      <w:tblStyleRowBandSize w:val="1"/>
      <w:jc w:val="center"/>
      <w:tblInd w:w="0" w:type="dxa"/>
      <w:tblCellMar>
        <w:top w:w="0" w:type="dxa"/>
        <w:left w:w="0" w:type="dxa"/>
        <w:bottom w:w="0" w:type="dxa"/>
        <w:right w:w="0" w:type="dxa"/>
      </w:tblCellMar>
    </w:tblPr>
    <w:trPr>
      <w:jc w:val="center"/>
    </w:trPr>
    <w:tcPr>
      <w:vAlign w:val="bottom"/>
    </w:tcPr>
    <w:tblStylePr w:type="firstRow">
      <w:tblPr/>
      <w:tcPr>
        <w:tcBorders>
          <w:bottom w:val="single" w:sz="24" w:space="0" w:color="FFFFFF" w:themeColor="background1"/>
        </w:tcBorders>
        <w:shd w:val="clear" w:color="auto" w:fill="697597" w:themeFill="text2"/>
      </w:tcPr>
    </w:tblStylePr>
    <w:tblStylePr w:type="band1Horz">
      <w:tblPr/>
      <w:tcPr>
        <w:shd w:val="clear" w:color="auto" w:fill="8FA5BA" w:themeFill="background2"/>
      </w:tcPr>
    </w:tblStylePr>
    <w:tblStylePr w:type="band2Horz">
      <w:tblPr/>
      <w:tcPr>
        <w:shd w:val="clear" w:color="auto" w:fill="D4E2F0" w:themeFill="accent1"/>
      </w:tcPr>
    </w:tblStylePr>
  </w:style>
  <w:style w:type="paragraph" w:customStyle="1" w:styleId="Header-Details">
    <w:name w:val="Header - Details"/>
    <w:basedOn w:val="Normal"/>
    <w:rsid w:val="00A20C5E"/>
    <w:rPr>
      <w:color w:val="FFFFFF" w:themeColor="background1"/>
      <w:sz w:val="16"/>
      <w:szCs w:val="16"/>
    </w:rPr>
  </w:style>
  <w:style w:type="table" w:customStyle="1" w:styleId="CoverTable">
    <w:name w:val="Cover Table"/>
    <w:basedOn w:val="TableNormal"/>
    <w:rsid w:val="00A20C5E"/>
    <w:tblPr>
      <w:tblStyleRowBandSize w:val="1"/>
      <w:jc w:val="center"/>
      <w:tblInd w:w="0" w:type="dxa"/>
      <w:tblCellMar>
        <w:top w:w="0" w:type="dxa"/>
        <w:left w:w="0" w:type="dxa"/>
        <w:bottom w:w="0" w:type="dxa"/>
        <w:right w:w="0" w:type="dxa"/>
      </w:tblCellMar>
    </w:tblPr>
    <w:trPr>
      <w:jc w:val="center"/>
    </w:trPr>
    <w:tcPr>
      <w:shd w:val="clear" w:color="auto" w:fill="697597" w:themeFill="text2"/>
    </w:tcPr>
    <w:tblStylePr w:type="firstRow">
      <w:tblPr/>
      <w:tcPr>
        <w:shd w:val="clear" w:color="auto" w:fill="8FA5BA" w:themeFill="background2"/>
      </w:tcPr>
    </w:tblStylePr>
    <w:tblStylePr w:type="lastRow">
      <w:tblPr/>
      <w:tcPr>
        <w:shd w:val="clear" w:color="auto" w:fill="595959" w:themeFill="text1" w:themeFillTint="A6"/>
      </w:tcPr>
    </w:tblStylePr>
    <w:tblStylePr w:type="band1Horz">
      <w:tblPr/>
      <w:tcPr>
        <w:shd w:val="clear" w:color="auto" w:fill="D4E2F0" w:themeFill="accent1"/>
      </w:tcPr>
    </w:tblStylePr>
    <w:tblStylePr w:type="band2Horz">
      <w:tblPr/>
      <w:tcPr>
        <w:shd w:val="clear" w:color="auto" w:fill="595959" w:themeFill="text1" w:themeFillTint="A6"/>
      </w:tcPr>
    </w:tblStylePr>
  </w:style>
  <w:style w:type="paragraph" w:customStyle="1" w:styleId="Spacebetween">
    <w:name w:val="Space between"/>
    <w:basedOn w:val="Normal"/>
    <w:rsid w:val="00A20C5E"/>
    <w:pPr>
      <w:spacing w:line="40" w:lineRule="exact"/>
    </w:pPr>
  </w:style>
  <w:style w:type="paragraph" w:customStyle="1" w:styleId="Header-Left">
    <w:name w:val="Header-Left"/>
    <w:basedOn w:val="Normal"/>
    <w:rsid w:val="00A20C5E"/>
    <w:rPr>
      <w:b/>
      <w:color w:val="8FA5BA" w:themeColor="background2"/>
      <w:sz w:val="32"/>
      <w:szCs w:val="32"/>
    </w:rPr>
  </w:style>
  <w:style w:type="paragraph" w:styleId="Date">
    <w:name w:val="Date"/>
    <w:basedOn w:val="Normal"/>
    <w:next w:val="Normal"/>
    <w:link w:val="DateChar"/>
    <w:rsid w:val="00A20C5E"/>
    <w:pPr>
      <w:spacing w:line="1000" w:lineRule="exact"/>
      <w:jc w:val="right"/>
    </w:pPr>
    <w:rPr>
      <w:color w:val="D4E2F0" w:themeColor="accent1"/>
    </w:rPr>
  </w:style>
  <w:style w:type="character" w:customStyle="1" w:styleId="DateChar">
    <w:name w:val="Date Char"/>
    <w:basedOn w:val="DefaultParagraphFont"/>
    <w:link w:val="Date"/>
    <w:rsid w:val="00A20C5E"/>
    <w:rPr>
      <w:color w:val="D4E2F0" w:themeColor="accent1"/>
      <w:sz w:val="20"/>
    </w:rPr>
  </w:style>
  <w:style w:type="paragraph" w:customStyle="1" w:styleId="Header-Continued">
    <w:name w:val="Header - Continued"/>
    <w:basedOn w:val="Normal"/>
    <w:rsid w:val="00A20C5E"/>
    <w:pPr>
      <w:spacing w:after="60" w:line="400" w:lineRule="exact"/>
      <w:jc w:val="right"/>
    </w:pPr>
    <w:rPr>
      <w:b/>
      <w:caps/>
      <w:color w:val="D4E2F0" w:themeColor="accent1"/>
      <w:sz w:val="40"/>
      <w:szCs w:val="24"/>
    </w:rPr>
  </w:style>
  <w:style w:type="paragraph" w:customStyle="1" w:styleId="Page">
    <w:name w:val="Page"/>
    <w:basedOn w:val="Normal"/>
    <w:rsid w:val="00A20C5E"/>
    <w:pPr>
      <w:spacing w:after="40"/>
      <w:ind w:right="144"/>
      <w:jc w:val="right"/>
    </w:pPr>
    <w:rPr>
      <w:b/>
      <w:color w:val="D4E2F0" w:themeColor="accent1"/>
      <w:sz w:val="18"/>
      <w:szCs w:val="18"/>
    </w:rPr>
  </w:style>
  <w:style w:type="table" w:customStyle="1" w:styleId="CoverCenter">
    <w:name w:val="Cover Center"/>
    <w:basedOn w:val="TableNormal"/>
    <w:rsid w:val="00A20C5E"/>
    <w:tblPr>
      <w:jc w:val="center"/>
      <w:tblInd w:w="0" w:type="dxa"/>
      <w:tblCellMar>
        <w:top w:w="432" w:type="dxa"/>
        <w:left w:w="432" w:type="dxa"/>
        <w:bottom w:w="432" w:type="dxa"/>
        <w:right w:w="432" w:type="dxa"/>
      </w:tblCellMar>
    </w:tblPr>
    <w:trPr>
      <w:jc w:val="center"/>
    </w:trPr>
  </w:style>
  <w:style w:type="paragraph" w:customStyle="1" w:styleId="Header-Continued2">
    <w:name w:val="Header - Continued2"/>
    <w:basedOn w:val="Header-Continued"/>
    <w:rsid w:val="00A20C5E"/>
    <w:rPr>
      <w:color w:val="8FA5BA" w:themeColor="background2"/>
    </w:rPr>
  </w:style>
  <w:style w:type="paragraph" w:customStyle="1" w:styleId="Date-Continued">
    <w:name w:val="Date - Continued"/>
    <w:basedOn w:val="Date"/>
    <w:rsid w:val="00A20C5E"/>
    <w:pPr>
      <w:spacing w:after="60" w:line="400" w:lineRule="exact"/>
      <w:jc w:val="left"/>
    </w:pPr>
  </w:style>
  <w:style w:type="paragraph" w:styleId="BalloonText">
    <w:name w:val="Balloon Text"/>
    <w:basedOn w:val="Normal"/>
    <w:link w:val="BalloonTextChar"/>
    <w:uiPriority w:val="99"/>
    <w:semiHidden/>
    <w:unhideWhenUsed/>
    <w:rsid w:val="00A20C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C5E"/>
    <w:rPr>
      <w:rFonts w:ascii="Tahoma" w:hAnsi="Tahoma" w:cs="Tahoma"/>
      <w:color w:val="7F7F7F" w:themeColor="text1" w:themeTint="80"/>
      <w:sz w:val="16"/>
      <w:szCs w:val="16"/>
    </w:rPr>
  </w:style>
  <w:style w:type="paragraph" w:styleId="Title">
    <w:name w:val="Title"/>
    <w:basedOn w:val="Normal"/>
    <w:next w:val="Normal"/>
    <w:link w:val="TitleChar"/>
    <w:qFormat/>
    <w:rsid w:val="00A20C5E"/>
    <w:pPr>
      <w:spacing w:line="1000" w:lineRule="exact"/>
      <w:jc w:val="right"/>
    </w:pPr>
    <w:rPr>
      <w:b/>
      <w:caps/>
      <w:color w:val="D4E2F0" w:themeColor="accent1"/>
      <w:sz w:val="100"/>
      <w:szCs w:val="100"/>
    </w:rPr>
  </w:style>
  <w:style w:type="character" w:customStyle="1" w:styleId="TitleChar">
    <w:name w:val="Title Char"/>
    <w:basedOn w:val="DefaultParagraphFont"/>
    <w:link w:val="Title"/>
    <w:rsid w:val="00A20C5E"/>
    <w:rPr>
      <w:b/>
      <w:caps/>
      <w:color w:val="D4E2F0" w:themeColor="accent1"/>
      <w:sz w:val="100"/>
      <w:szCs w:val="100"/>
    </w:rPr>
  </w:style>
  <w:style w:type="paragraph" w:styleId="Bibliography">
    <w:name w:val="Bibliography"/>
    <w:basedOn w:val="Normal"/>
    <w:next w:val="Normal"/>
    <w:semiHidden/>
    <w:unhideWhenUsed/>
    <w:rsid w:val="00A20C5E"/>
  </w:style>
  <w:style w:type="paragraph" w:styleId="BlockText">
    <w:name w:val="Block Text"/>
    <w:basedOn w:val="Normal"/>
    <w:semiHidden/>
    <w:unhideWhenUsed/>
    <w:rsid w:val="00A20C5E"/>
    <w:pPr>
      <w:pBdr>
        <w:top w:val="single" w:sz="2" w:space="10" w:color="D4E2F0" w:themeColor="accent1" w:shadow="1"/>
        <w:left w:val="single" w:sz="2" w:space="10" w:color="D4E2F0" w:themeColor="accent1" w:shadow="1"/>
        <w:bottom w:val="single" w:sz="2" w:space="10" w:color="D4E2F0" w:themeColor="accent1" w:shadow="1"/>
        <w:right w:val="single" w:sz="2" w:space="10" w:color="D4E2F0" w:themeColor="accent1" w:shadow="1"/>
      </w:pBdr>
      <w:ind w:left="1152" w:right="1152"/>
    </w:pPr>
    <w:rPr>
      <w:i/>
      <w:iCs/>
      <w:color w:val="D4E2F0" w:themeColor="accent1"/>
    </w:rPr>
  </w:style>
  <w:style w:type="paragraph" w:styleId="BodyText2">
    <w:name w:val="Body Text 2"/>
    <w:basedOn w:val="Normal"/>
    <w:link w:val="BodyText2Char"/>
    <w:semiHidden/>
    <w:unhideWhenUsed/>
    <w:rsid w:val="00A20C5E"/>
    <w:pPr>
      <w:spacing w:after="120"/>
      <w:ind w:left="360"/>
    </w:pPr>
  </w:style>
  <w:style w:type="character" w:customStyle="1" w:styleId="BodyText2Char">
    <w:name w:val="Body Text 2 Char"/>
    <w:basedOn w:val="DefaultParagraphFont"/>
    <w:link w:val="BodyText2"/>
    <w:semiHidden/>
    <w:rsid w:val="00A20C5E"/>
    <w:rPr>
      <w:color w:val="7F7F7F" w:themeColor="text1" w:themeTint="80"/>
      <w:sz w:val="20"/>
    </w:rPr>
  </w:style>
  <w:style w:type="paragraph" w:styleId="BodyText3">
    <w:name w:val="Body Text 3"/>
    <w:basedOn w:val="Normal"/>
    <w:link w:val="BodyText3Char"/>
    <w:semiHidden/>
    <w:unhideWhenUsed/>
    <w:rsid w:val="00A20C5E"/>
    <w:pPr>
      <w:spacing w:after="120"/>
    </w:pPr>
    <w:rPr>
      <w:sz w:val="16"/>
      <w:szCs w:val="16"/>
    </w:rPr>
  </w:style>
  <w:style w:type="character" w:customStyle="1" w:styleId="BodyText3Char">
    <w:name w:val="Body Text 3 Char"/>
    <w:basedOn w:val="DefaultParagraphFont"/>
    <w:link w:val="BodyText3"/>
    <w:semiHidden/>
    <w:rsid w:val="00A20C5E"/>
    <w:rPr>
      <w:color w:val="7F7F7F" w:themeColor="text1" w:themeTint="80"/>
      <w:sz w:val="16"/>
      <w:szCs w:val="16"/>
    </w:rPr>
  </w:style>
  <w:style w:type="paragraph" w:styleId="BodyTextFirstIndent">
    <w:name w:val="Body Text First Indent"/>
    <w:basedOn w:val="BodyText"/>
    <w:link w:val="BodyTextFirstIndentChar"/>
    <w:semiHidden/>
    <w:unhideWhenUsed/>
    <w:rsid w:val="00A20C5E"/>
    <w:pPr>
      <w:spacing w:after="0"/>
      <w:ind w:firstLine="360"/>
      <w:jc w:val="left"/>
    </w:pPr>
  </w:style>
  <w:style w:type="character" w:customStyle="1" w:styleId="BodyTextFirstIndentChar">
    <w:name w:val="Body Text First Indent Char"/>
    <w:basedOn w:val="BodyTextChar"/>
    <w:link w:val="BodyTextFirstIndent"/>
    <w:semiHidden/>
    <w:rsid w:val="00A20C5E"/>
  </w:style>
  <w:style w:type="paragraph" w:styleId="BodyTextFirstIndent2">
    <w:name w:val="Body Text First Indent 2"/>
    <w:basedOn w:val="BodyText2"/>
    <w:link w:val="BodyTextFirstIndent2Char"/>
    <w:semiHidden/>
    <w:unhideWhenUsed/>
    <w:rsid w:val="00A20C5E"/>
    <w:pPr>
      <w:spacing w:after="0"/>
      <w:ind w:firstLine="360"/>
    </w:pPr>
  </w:style>
  <w:style w:type="character" w:customStyle="1" w:styleId="BodyTextFirstIndent2Char">
    <w:name w:val="Body Text First Indent 2 Char"/>
    <w:basedOn w:val="BodyText2Char"/>
    <w:link w:val="BodyTextFirstIndent2"/>
    <w:semiHidden/>
    <w:rsid w:val="00A20C5E"/>
  </w:style>
  <w:style w:type="paragraph" w:styleId="BodyTextIndent2">
    <w:name w:val="Body Text Indent 2"/>
    <w:basedOn w:val="Normal"/>
    <w:link w:val="BodyTextIndent2Char"/>
    <w:semiHidden/>
    <w:unhideWhenUsed/>
    <w:rsid w:val="00A20C5E"/>
    <w:pPr>
      <w:spacing w:after="120" w:line="480" w:lineRule="auto"/>
      <w:ind w:left="360"/>
    </w:pPr>
  </w:style>
  <w:style w:type="character" w:customStyle="1" w:styleId="BodyTextIndent2Char">
    <w:name w:val="Body Text Indent 2 Char"/>
    <w:basedOn w:val="DefaultParagraphFont"/>
    <w:link w:val="BodyTextIndent2"/>
    <w:semiHidden/>
    <w:rsid w:val="00A20C5E"/>
    <w:rPr>
      <w:color w:val="7F7F7F" w:themeColor="text1" w:themeTint="80"/>
      <w:sz w:val="20"/>
    </w:rPr>
  </w:style>
  <w:style w:type="paragraph" w:styleId="BodyTextIndent3">
    <w:name w:val="Body Text Indent 3"/>
    <w:basedOn w:val="Normal"/>
    <w:link w:val="BodyTextIndent3Char"/>
    <w:semiHidden/>
    <w:unhideWhenUsed/>
    <w:rsid w:val="00A20C5E"/>
    <w:pPr>
      <w:spacing w:after="120"/>
      <w:ind w:left="360"/>
    </w:pPr>
    <w:rPr>
      <w:sz w:val="16"/>
      <w:szCs w:val="16"/>
    </w:rPr>
  </w:style>
  <w:style w:type="character" w:customStyle="1" w:styleId="BodyTextIndent3Char">
    <w:name w:val="Body Text Indent 3 Char"/>
    <w:basedOn w:val="DefaultParagraphFont"/>
    <w:link w:val="BodyTextIndent3"/>
    <w:semiHidden/>
    <w:rsid w:val="00A20C5E"/>
    <w:rPr>
      <w:color w:val="7F7F7F" w:themeColor="text1" w:themeTint="80"/>
      <w:sz w:val="16"/>
      <w:szCs w:val="16"/>
    </w:rPr>
  </w:style>
  <w:style w:type="paragraph" w:styleId="Caption">
    <w:name w:val="caption"/>
    <w:basedOn w:val="Normal"/>
    <w:next w:val="Normal"/>
    <w:semiHidden/>
    <w:unhideWhenUsed/>
    <w:qFormat/>
    <w:rsid w:val="00A20C5E"/>
    <w:pPr>
      <w:spacing w:after="200" w:line="240" w:lineRule="auto"/>
    </w:pPr>
    <w:rPr>
      <w:b/>
      <w:bCs/>
      <w:color w:val="D4E2F0" w:themeColor="accent1"/>
      <w:sz w:val="18"/>
      <w:szCs w:val="18"/>
    </w:rPr>
  </w:style>
  <w:style w:type="paragraph" w:styleId="Closing">
    <w:name w:val="Closing"/>
    <w:basedOn w:val="Normal"/>
    <w:link w:val="ClosingChar"/>
    <w:semiHidden/>
    <w:unhideWhenUsed/>
    <w:rsid w:val="00A20C5E"/>
    <w:pPr>
      <w:spacing w:line="240" w:lineRule="auto"/>
      <w:ind w:left="4320"/>
    </w:pPr>
  </w:style>
  <w:style w:type="character" w:customStyle="1" w:styleId="ClosingChar">
    <w:name w:val="Closing Char"/>
    <w:basedOn w:val="DefaultParagraphFont"/>
    <w:link w:val="Closing"/>
    <w:semiHidden/>
    <w:rsid w:val="00A20C5E"/>
    <w:rPr>
      <w:color w:val="7F7F7F" w:themeColor="text1" w:themeTint="80"/>
      <w:sz w:val="20"/>
    </w:rPr>
  </w:style>
  <w:style w:type="paragraph" w:styleId="CommentText">
    <w:name w:val="annotation text"/>
    <w:basedOn w:val="Normal"/>
    <w:link w:val="CommentTextChar"/>
    <w:semiHidden/>
    <w:unhideWhenUsed/>
    <w:rsid w:val="00A20C5E"/>
    <w:pPr>
      <w:spacing w:line="240" w:lineRule="auto"/>
    </w:pPr>
    <w:rPr>
      <w:szCs w:val="20"/>
    </w:rPr>
  </w:style>
  <w:style w:type="character" w:customStyle="1" w:styleId="CommentTextChar">
    <w:name w:val="Comment Text Char"/>
    <w:basedOn w:val="DefaultParagraphFont"/>
    <w:link w:val="CommentText"/>
    <w:semiHidden/>
    <w:rsid w:val="00A20C5E"/>
    <w:rPr>
      <w:color w:val="7F7F7F" w:themeColor="text1" w:themeTint="80"/>
      <w:sz w:val="20"/>
      <w:szCs w:val="20"/>
    </w:rPr>
  </w:style>
  <w:style w:type="paragraph" w:styleId="CommentSubject">
    <w:name w:val="annotation subject"/>
    <w:basedOn w:val="CommentText"/>
    <w:next w:val="CommentText"/>
    <w:link w:val="CommentSubjectChar"/>
    <w:semiHidden/>
    <w:unhideWhenUsed/>
    <w:rsid w:val="00A20C5E"/>
    <w:rPr>
      <w:b/>
      <w:bCs/>
    </w:rPr>
  </w:style>
  <w:style w:type="character" w:customStyle="1" w:styleId="CommentSubjectChar">
    <w:name w:val="Comment Subject Char"/>
    <w:basedOn w:val="CommentTextChar"/>
    <w:link w:val="CommentSubject"/>
    <w:semiHidden/>
    <w:rsid w:val="00A20C5E"/>
    <w:rPr>
      <w:b/>
      <w:bCs/>
    </w:rPr>
  </w:style>
  <w:style w:type="paragraph" w:styleId="DocumentMap">
    <w:name w:val="Document Map"/>
    <w:basedOn w:val="Normal"/>
    <w:link w:val="DocumentMapChar"/>
    <w:semiHidden/>
    <w:unhideWhenUsed/>
    <w:rsid w:val="00A20C5E"/>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A20C5E"/>
    <w:rPr>
      <w:rFonts w:ascii="Tahoma" w:hAnsi="Tahoma" w:cs="Tahoma"/>
      <w:color w:val="7F7F7F" w:themeColor="text1" w:themeTint="80"/>
      <w:sz w:val="16"/>
      <w:szCs w:val="16"/>
    </w:rPr>
  </w:style>
  <w:style w:type="paragraph" w:styleId="E-mailSignature">
    <w:name w:val="E-mail Signature"/>
    <w:basedOn w:val="Normal"/>
    <w:link w:val="E-mailSignatureChar"/>
    <w:semiHidden/>
    <w:unhideWhenUsed/>
    <w:rsid w:val="00A20C5E"/>
    <w:pPr>
      <w:spacing w:line="240" w:lineRule="auto"/>
    </w:pPr>
  </w:style>
  <w:style w:type="character" w:customStyle="1" w:styleId="E-mailSignatureChar">
    <w:name w:val="E-mail Signature Char"/>
    <w:basedOn w:val="DefaultParagraphFont"/>
    <w:link w:val="E-mailSignature"/>
    <w:semiHidden/>
    <w:rsid w:val="00A20C5E"/>
    <w:rPr>
      <w:color w:val="7F7F7F" w:themeColor="text1" w:themeTint="80"/>
      <w:sz w:val="20"/>
    </w:rPr>
  </w:style>
  <w:style w:type="paragraph" w:styleId="EndnoteText">
    <w:name w:val="endnote text"/>
    <w:basedOn w:val="Normal"/>
    <w:link w:val="EndnoteTextChar"/>
    <w:semiHidden/>
    <w:unhideWhenUsed/>
    <w:rsid w:val="00A20C5E"/>
    <w:pPr>
      <w:spacing w:line="240" w:lineRule="auto"/>
    </w:pPr>
    <w:rPr>
      <w:szCs w:val="20"/>
    </w:rPr>
  </w:style>
  <w:style w:type="character" w:customStyle="1" w:styleId="EndnoteTextChar">
    <w:name w:val="Endnote Text Char"/>
    <w:basedOn w:val="DefaultParagraphFont"/>
    <w:link w:val="EndnoteText"/>
    <w:semiHidden/>
    <w:rsid w:val="00A20C5E"/>
    <w:rPr>
      <w:color w:val="7F7F7F" w:themeColor="text1" w:themeTint="80"/>
      <w:sz w:val="20"/>
      <w:szCs w:val="20"/>
    </w:rPr>
  </w:style>
  <w:style w:type="paragraph" w:styleId="EnvelopeAddress">
    <w:name w:val="envelope address"/>
    <w:basedOn w:val="Normal"/>
    <w:semiHidden/>
    <w:unhideWhenUsed/>
    <w:rsid w:val="00A20C5E"/>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C5E"/>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A20C5E"/>
    <w:pPr>
      <w:spacing w:line="240" w:lineRule="auto"/>
    </w:pPr>
    <w:rPr>
      <w:szCs w:val="20"/>
    </w:rPr>
  </w:style>
  <w:style w:type="character" w:customStyle="1" w:styleId="FootnoteTextChar">
    <w:name w:val="Footnote Text Char"/>
    <w:basedOn w:val="DefaultParagraphFont"/>
    <w:link w:val="FootnoteText"/>
    <w:semiHidden/>
    <w:rsid w:val="00A20C5E"/>
    <w:rPr>
      <w:color w:val="7F7F7F" w:themeColor="text1" w:themeTint="80"/>
      <w:sz w:val="20"/>
      <w:szCs w:val="20"/>
    </w:rPr>
  </w:style>
  <w:style w:type="paragraph" w:styleId="HTMLAddress">
    <w:name w:val="HTML Address"/>
    <w:basedOn w:val="Normal"/>
    <w:link w:val="HTMLAddressChar"/>
    <w:semiHidden/>
    <w:unhideWhenUsed/>
    <w:rsid w:val="00A20C5E"/>
    <w:pPr>
      <w:spacing w:line="240" w:lineRule="auto"/>
    </w:pPr>
    <w:rPr>
      <w:i/>
      <w:iCs/>
    </w:rPr>
  </w:style>
  <w:style w:type="character" w:customStyle="1" w:styleId="HTMLAddressChar">
    <w:name w:val="HTML Address Char"/>
    <w:basedOn w:val="DefaultParagraphFont"/>
    <w:link w:val="HTMLAddress"/>
    <w:semiHidden/>
    <w:rsid w:val="00A20C5E"/>
    <w:rPr>
      <w:i/>
      <w:iCs/>
      <w:color w:val="7F7F7F" w:themeColor="text1" w:themeTint="80"/>
      <w:sz w:val="20"/>
    </w:rPr>
  </w:style>
  <w:style w:type="paragraph" w:styleId="HTMLPreformatted">
    <w:name w:val="HTML Preformatted"/>
    <w:basedOn w:val="Normal"/>
    <w:link w:val="HTMLPreformattedChar"/>
    <w:semiHidden/>
    <w:unhideWhenUsed/>
    <w:rsid w:val="00A20C5E"/>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A20C5E"/>
    <w:rPr>
      <w:rFonts w:ascii="Consolas" w:hAnsi="Consolas"/>
      <w:color w:val="7F7F7F" w:themeColor="text1" w:themeTint="80"/>
      <w:sz w:val="20"/>
      <w:szCs w:val="20"/>
    </w:rPr>
  </w:style>
  <w:style w:type="paragraph" w:styleId="Index1">
    <w:name w:val="index 1"/>
    <w:basedOn w:val="Normal"/>
    <w:next w:val="Normal"/>
    <w:autoRedefine/>
    <w:semiHidden/>
    <w:unhideWhenUsed/>
    <w:rsid w:val="00A20C5E"/>
    <w:pPr>
      <w:spacing w:line="240" w:lineRule="auto"/>
      <w:ind w:left="200" w:hanging="200"/>
    </w:pPr>
  </w:style>
  <w:style w:type="paragraph" w:styleId="Index2">
    <w:name w:val="index 2"/>
    <w:basedOn w:val="Normal"/>
    <w:next w:val="Normal"/>
    <w:autoRedefine/>
    <w:semiHidden/>
    <w:unhideWhenUsed/>
    <w:rsid w:val="00A20C5E"/>
    <w:pPr>
      <w:spacing w:line="240" w:lineRule="auto"/>
      <w:ind w:left="400" w:hanging="200"/>
    </w:pPr>
  </w:style>
  <w:style w:type="paragraph" w:styleId="Index3">
    <w:name w:val="index 3"/>
    <w:basedOn w:val="Normal"/>
    <w:next w:val="Normal"/>
    <w:autoRedefine/>
    <w:semiHidden/>
    <w:unhideWhenUsed/>
    <w:rsid w:val="00A20C5E"/>
    <w:pPr>
      <w:spacing w:line="240" w:lineRule="auto"/>
      <w:ind w:left="600" w:hanging="200"/>
    </w:pPr>
  </w:style>
  <w:style w:type="paragraph" w:styleId="Index4">
    <w:name w:val="index 4"/>
    <w:basedOn w:val="Normal"/>
    <w:next w:val="Normal"/>
    <w:autoRedefine/>
    <w:semiHidden/>
    <w:unhideWhenUsed/>
    <w:rsid w:val="00A20C5E"/>
    <w:pPr>
      <w:spacing w:line="240" w:lineRule="auto"/>
      <w:ind w:left="800" w:hanging="200"/>
    </w:pPr>
  </w:style>
  <w:style w:type="paragraph" w:styleId="Index5">
    <w:name w:val="index 5"/>
    <w:basedOn w:val="Normal"/>
    <w:next w:val="Normal"/>
    <w:autoRedefine/>
    <w:semiHidden/>
    <w:unhideWhenUsed/>
    <w:rsid w:val="00A20C5E"/>
    <w:pPr>
      <w:spacing w:line="240" w:lineRule="auto"/>
      <w:ind w:left="1000" w:hanging="200"/>
    </w:pPr>
  </w:style>
  <w:style w:type="paragraph" w:styleId="Index6">
    <w:name w:val="index 6"/>
    <w:basedOn w:val="Normal"/>
    <w:next w:val="Normal"/>
    <w:autoRedefine/>
    <w:semiHidden/>
    <w:unhideWhenUsed/>
    <w:rsid w:val="00A20C5E"/>
    <w:pPr>
      <w:spacing w:line="240" w:lineRule="auto"/>
      <w:ind w:left="1200" w:hanging="200"/>
    </w:pPr>
  </w:style>
  <w:style w:type="paragraph" w:styleId="Index7">
    <w:name w:val="index 7"/>
    <w:basedOn w:val="Normal"/>
    <w:next w:val="Normal"/>
    <w:autoRedefine/>
    <w:semiHidden/>
    <w:unhideWhenUsed/>
    <w:rsid w:val="00A20C5E"/>
    <w:pPr>
      <w:spacing w:line="240" w:lineRule="auto"/>
      <w:ind w:left="1400" w:hanging="200"/>
    </w:pPr>
  </w:style>
  <w:style w:type="paragraph" w:styleId="Index8">
    <w:name w:val="index 8"/>
    <w:basedOn w:val="Normal"/>
    <w:next w:val="Normal"/>
    <w:autoRedefine/>
    <w:semiHidden/>
    <w:unhideWhenUsed/>
    <w:rsid w:val="00A20C5E"/>
    <w:pPr>
      <w:spacing w:line="240" w:lineRule="auto"/>
      <w:ind w:left="1600" w:hanging="200"/>
    </w:pPr>
  </w:style>
  <w:style w:type="paragraph" w:styleId="Index9">
    <w:name w:val="index 9"/>
    <w:basedOn w:val="Normal"/>
    <w:next w:val="Normal"/>
    <w:autoRedefine/>
    <w:semiHidden/>
    <w:unhideWhenUsed/>
    <w:rsid w:val="00A20C5E"/>
    <w:pPr>
      <w:spacing w:line="240" w:lineRule="auto"/>
      <w:ind w:left="1800" w:hanging="200"/>
    </w:pPr>
  </w:style>
  <w:style w:type="paragraph" w:styleId="IndexHeading">
    <w:name w:val="index heading"/>
    <w:basedOn w:val="Normal"/>
    <w:next w:val="Index1"/>
    <w:semiHidden/>
    <w:unhideWhenUsed/>
    <w:rsid w:val="00A20C5E"/>
    <w:rPr>
      <w:rFonts w:asciiTheme="majorHAnsi" w:eastAsiaTheme="majorEastAsia" w:hAnsiTheme="majorHAnsi" w:cstheme="majorBidi"/>
      <w:b/>
      <w:bCs/>
    </w:rPr>
  </w:style>
  <w:style w:type="paragraph" w:styleId="IntenseQuote">
    <w:name w:val="Intense Quote"/>
    <w:basedOn w:val="Normal"/>
    <w:next w:val="Normal"/>
    <w:link w:val="IntenseQuoteChar"/>
    <w:qFormat/>
    <w:rsid w:val="00A20C5E"/>
    <w:pPr>
      <w:pBdr>
        <w:bottom w:val="single" w:sz="4" w:space="4" w:color="D4E2F0" w:themeColor="accent1"/>
      </w:pBdr>
      <w:spacing w:before="200" w:after="280"/>
      <w:ind w:left="936" w:right="936"/>
    </w:pPr>
    <w:rPr>
      <w:b/>
      <w:bCs/>
      <w:i/>
      <w:iCs/>
      <w:color w:val="D4E2F0" w:themeColor="accent1"/>
    </w:rPr>
  </w:style>
  <w:style w:type="character" w:customStyle="1" w:styleId="IntenseQuoteChar">
    <w:name w:val="Intense Quote Char"/>
    <w:basedOn w:val="DefaultParagraphFont"/>
    <w:link w:val="IntenseQuote"/>
    <w:rsid w:val="00A20C5E"/>
    <w:rPr>
      <w:b/>
      <w:bCs/>
      <w:i/>
      <w:iCs/>
      <w:color w:val="D4E2F0" w:themeColor="accent1"/>
      <w:sz w:val="20"/>
    </w:rPr>
  </w:style>
  <w:style w:type="paragraph" w:styleId="List">
    <w:name w:val="List"/>
    <w:basedOn w:val="Normal"/>
    <w:semiHidden/>
    <w:unhideWhenUsed/>
    <w:rsid w:val="00A20C5E"/>
    <w:pPr>
      <w:ind w:left="360" w:hanging="360"/>
      <w:contextualSpacing/>
    </w:pPr>
  </w:style>
  <w:style w:type="paragraph" w:styleId="List2">
    <w:name w:val="List 2"/>
    <w:basedOn w:val="Normal"/>
    <w:semiHidden/>
    <w:unhideWhenUsed/>
    <w:rsid w:val="00A20C5E"/>
    <w:pPr>
      <w:ind w:left="720" w:hanging="360"/>
      <w:contextualSpacing/>
    </w:pPr>
  </w:style>
  <w:style w:type="paragraph" w:styleId="List3">
    <w:name w:val="List 3"/>
    <w:basedOn w:val="Normal"/>
    <w:semiHidden/>
    <w:unhideWhenUsed/>
    <w:rsid w:val="00A20C5E"/>
    <w:pPr>
      <w:ind w:left="1080" w:hanging="360"/>
      <w:contextualSpacing/>
    </w:pPr>
  </w:style>
  <w:style w:type="paragraph" w:styleId="List4">
    <w:name w:val="List 4"/>
    <w:basedOn w:val="Normal"/>
    <w:semiHidden/>
    <w:unhideWhenUsed/>
    <w:rsid w:val="00A20C5E"/>
    <w:pPr>
      <w:ind w:left="1440" w:hanging="360"/>
      <w:contextualSpacing/>
    </w:pPr>
  </w:style>
  <w:style w:type="paragraph" w:styleId="List5">
    <w:name w:val="List 5"/>
    <w:basedOn w:val="Normal"/>
    <w:semiHidden/>
    <w:unhideWhenUsed/>
    <w:rsid w:val="00A20C5E"/>
    <w:pPr>
      <w:ind w:left="1800" w:hanging="360"/>
      <w:contextualSpacing/>
    </w:pPr>
  </w:style>
  <w:style w:type="paragraph" w:styleId="ListBullet">
    <w:name w:val="List Bullet"/>
    <w:basedOn w:val="Normal"/>
    <w:semiHidden/>
    <w:unhideWhenUsed/>
    <w:rsid w:val="00A20C5E"/>
    <w:pPr>
      <w:numPr>
        <w:numId w:val="1"/>
      </w:numPr>
      <w:contextualSpacing/>
    </w:pPr>
  </w:style>
  <w:style w:type="paragraph" w:styleId="ListBullet2">
    <w:name w:val="List Bullet 2"/>
    <w:basedOn w:val="Normal"/>
    <w:semiHidden/>
    <w:unhideWhenUsed/>
    <w:rsid w:val="00A20C5E"/>
    <w:pPr>
      <w:numPr>
        <w:numId w:val="2"/>
      </w:numPr>
      <w:contextualSpacing/>
    </w:pPr>
  </w:style>
  <w:style w:type="paragraph" w:styleId="ListBullet3">
    <w:name w:val="List Bullet 3"/>
    <w:basedOn w:val="Normal"/>
    <w:semiHidden/>
    <w:unhideWhenUsed/>
    <w:rsid w:val="00A20C5E"/>
    <w:pPr>
      <w:numPr>
        <w:numId w:val="3"/>
      </w:numPr>
      <w:contextualSpacing/>
    </w:pPr>
  </w:style>
  <w:style w:type="paragraph" w:styleId="ListBullet4">
    <w:name w:val="List Bullet 4"/>
    <w:basedOn w:val="Normal"/>
    <w:semiHidden/>
    <w:unhideWhenUsed/>
    <w:rsid w:val="00A20C5E"/>
    <w:pPr>
      <w:numPr>
        <w:numId w:val="4"/>
      </w:numPr>
      <w:contextualSpacing/>
    </w:pPr>
  </w:style>
  <w:style w:type="paragraph" w:styleId="ListBullet5">
    <w:name w:val="List Bullet 5"/>
    <w:basedOn w:val="Normal"/>
    <w:semiHidden/>
    <w:unhideWhenUsed/>
    <w:rsid w:val="00A20C5E"/>
    <w:pPr>
      <w:numPr>
        <w:numId w:val="5"/>
      </w:numPr>
      <w:contextualSpacing/>
    </w:pPr>
  </w:style>
  <w:style w:type="paragraph" w:styleId="ListContinue">
    <w:name w:val="List Continue"/>
    <w:basedOn w:val="Normal"/>
    <w:semiHidden/>
    <w:unhideWhenUsed/>
    <w:rsid w:val="00A20C5E"/>
    <w:pPr>
      <w:spacing w:after="120"/>
      <w:ind w:left="360"/>
      <w:contextualSpacing/>
    </w:pPr>
  </w:style>
  <w:style w:type="paragraph" w:styleId="ListContinue2">
    <w:name w:val="List Continue 2"/>
    <w:basedOn w:val="Normal"/>
    <w:semiHidden/>
    <w:unhideWhenUsed/>
    <w:rsid w:val="00A20C5E"/>
    <w:pPr>
      <w:spacing w:after="120"/>
      <w:ind w:left="720"/>
      <w:contextualSpacing/>
    </w:pPr>
  </w:style>
  <w:style w:type="paragraph" w:styleId="ListContinue3">
    <w:name w:val="List Continue 3"/>
    <w:basedOn w:val="Normal"/>
    <w:semiHidden/>
    <w:unhideWhenUsed/>
    <w:rsid w:val="00A20C5E"/>
    <w:pPr>
      <w:spacing w:after="120"/>
      <w:ind w:left="1080"/>
      <w:contextualSpacing/>
    </w:pPr>
  </w:style>
  <w:style w:type="paragraph" w:styleId="ListContinue4">
    <w:name w:val="List Continue 4"/>
    <w:basedOn w:val="Normal"/>
    <w:semiHidden/>
    <w:unhideWhenUsed/>
    <w:rsid w:val="00A20C5E"/>
    <w:pPr>
      <w:spacing w:after="120"/>
      <w:ind w:left="1440"/>
      <w:contextualSpacing/>
    </w:pPr>
  </w:style>
  <w:style w:type="paragraph" w:styleId="ListContinue5">
    <w:name w:val="List Continue 5"/>
    <w:basedOn w:val="Normal"/>
    <w:semiHidden/>
    <w:unhideWhenUsed/>
    <w:rsid w:val="00A20C5E"/>
    <w:pPr>
      <w:spacing w:after="120"/>
      <w:ind w:left="1800"/>
      <w:contextualSpacing/>
    </w:pPr>
  </w:style>
  <w:style w:type="paragraph" w:styleId="ListNumber">
    <w:name w:val="List Number"/>
    <w:basedOn w:val="Normal"/>
    <w:semiHidden/>
    <w:unhideWhenUsed/>
    <w:rsid w:val="00A20C5E"/>
    <w:pPr>
      <w:numPr>
        <w:numId w:val="6"/>
      </w:numPr>
      <w:contextualSpacing/>
    </w:pPr>
  </w:style>
  <w:style w:type="paragraph" w:styleId="ListNumber2">
    <w:name w:val="List Number 2"/>
    <w:basedOn w:val="Normal"/>
    <w:semiHidden/>
    <w:unhideWhenUsed/>
    <w:rsid w:val="00A20C5E"/>
    <w:pPr>
      <w:numPr>
        <w:numId w:val="7"/>
      </w:numPr>
      <w:contextualSpacing/>
    </w:pPr>
  </w:style>
  <w:style w:type="paragraph" w:styleId="ListNumber3">
    <w:name w:val="List Number 3"/>
    <w:basedOn w:val="Normal"/>
    <w:semiHidden/>
    <w:unhideWhenUsed/>
    <w:rsid w:val="00A20C5E"/>
    <w:pPr>
      <w:numPr>
        <w:numId w:val="8"/>
      </w:numPr>
      <w:contextualSpacing/>
    </w:pPr>
  </w:style>
  <w:style w:type="paragraph" w:styleId="ListNumber4">
    <w:name w:val="List Number 4"/>
    <w:basedOn w:val="Normal"/>
    <w:semiHidden/>
    <w:unhideWhenUsed/>
    <w:rsid w:val="00A20C5E"/>
    <w:pPr>
      <w:numPr>
        <w:numId w:val="9"/>
      </w:numPr>
      <w:contextualSpacing/>
    </w:pPr>
  </w:style>
  <w:style w:type="paragraph" w:styleId="ListNumber5">
    <w:name w:val="List Number 5"/>
    <w:basedOn w:val="Normal"/>
    <w:semiHidden/>
    <w:unhideWhenUsed/>
    <w:rsid w:val="00A20C5E"/>
    <w:pPr>
      <w:numPr>
        <w:numId w:val="10"/>
      </w:numPr>
      <w:contextualSpacing/>
    </w:pPr>
  </w:style>
  <w:style w:type="paragraph" w:styleId="ListParagraph">
    <w:name w:val="List Paragraph"/>
    <w:basedOn w:val="Normal"/>
    <w:uiPriority w:val="34"/>
    <w:qFormat/>
    <w:rsid w:val="00A20C5E"/>
    <w:pPr>
      <w:ind w:left="720"/>
      <w:contextualSpacing/>
    </w:pPr>
  </w:style>
  <w:style w:type="paragraph" w:styleId="MacroText">
    <w:name w:val="macro"/>
    <w:link w:val="MacroTextChar"/>
    <w:semiHidden/>
    <w:unhideWhenUsed/>
    <w:rsid w:val="00A20C5E"/>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nsolas" w:hAnsi="Consolas"/>
      <w:color w:val="7F7F7F" w:themeColor="text1" w:themeTint="80"/>
      <w:sz w:val="20"/>
      <w:szCs w:val="20"/>
    </w:rPr>
  </w:style>
  <w:style w:type="character" w:customStyle="1" w:styleId="MacroTextChar">
    <w:name w:val="Macro Text Char"/>
    <w:basedOn w:val="DefaultParagraphFont"/>
    <w:link w:val="MacroText"/>
    <w:semiHidden/>
    <w:rsid w:val="00A20C5E"/>
    <w:rPr>
      <w:rFonts w:ascii="Consolas" w:hAnsi="Consolas"/>
      <w:color w:val="7F7F7F" w:themeColor="text1" w:themeTint="80"/>
      <w:sz w:val="20"/>
      <w:szCs w:val="20"/>
    </w:rPr>
  </w:style>
  <w:style w:type="paragraph" w:styleId="MessageHeader">
    <w:name w:val="Message Header"/>
    <w:basedOn w:val="Normal"/>
    <w:link w:val="MessageHeaderChar"/>
    <w:semiHidden/>
    <w:unhideWhenUsed/>
    <w:rsid w:val="00A20C5E"/>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C5E"/>
    <w:rPr>
      <w:rFonts w:asciiTheme="majorHAnsi" w:eastAsiaTheme="majorEastAsia" w:hAnsiTheme="majorHAnsi" w:cstheme="majorBidi"/>
      <w:color w:val="7F7F7F" w:themeColor="text1" w:themeTint="80"/>
      <w:sz w:val="24"/>
      <w:szCs w:val="24"/>
      <w:shd w:val="pct20" w:color="auto" w:fill="auto"/>
    </w:rPr>
  </w:style>
  <w:style w:type="paragraph" w:styleId="NoSpacing">
    <w:name w:val="No Spacing"/>
    <w:link w:val="NoSpacingChar"/>
    <w:qFormat/>
    <w:rsid w:val="00A20C5E"/>
    <w:rPr>
      <w:color w:val="7F7F7F" w:themeColor="text1" w:themeTint="80"/>
      <w:sz w:val="20"/>
    </w:rPr>
  </w:style>
  <w:style w:type="character" w:customStyle="1" w:styleId="NoSpacingChar">
    <w:name w:val="No Spacing Char"/>
    <w:basedOn w:val="DefaultParagraphFont"/>
    <w:link w:val="NoSpacing"/>
    <w:rsid w:val="00922C9B"/>
    <w:rPr>
      <w:color w:val="7F7F7F" w:themeColor="text1" w:themeTint="80"/>
      <w:sz w:val="20"/>
    </w:rPr>
  </w:style>
  <w:style w:type="paragraph" w:styleId="NormalWeb">
    <w:name w:val="Normal (Web)"/>
    <w:basedOn w:val="Normal"/>
    <w:uiPriority w:val="99"/>
    <w:unhideWhenUsed/>
    <w:rsid w:val="00A20C5E"/>
    <w:rPr>
      <w:rFonts w:ascii="Times New Roman" w:hAnsi="Times New Roman" w:cs="Times New Roman"/>
      <w:sz w:val="24"/>
      <w:szCs w:val="24"/>
    </w:rPr>
  </w:style>
  <w:style w:type="paragraph" w:styleId="NormalIndent">
    <w:name w:val="Normal Indent"/>
    <w:basedOn w:val="Normal"/>
    <w:semiHidden/>
    <w:unhideWhenUsed/>
    <w:rsid w:val="00A20C5E"/>
    <w:pPr>
      <w:ind w:left="720"/>
    </w:pPr>
  </w:style>
  <w:style w:type="paragraph" w:styleId="NoteHeading">
    <w:name w:val="Note Heading"/>
    <w:basedOn w:val="Normal"/>
    <w:next w:val="Normal"/>
    <w:link w:val="NoteHeadingChar"/>
    <w:semiHidden/>
    <w:unhideWhenUsed/>
    <w:rsid w:val="00A20C5E"/>
    <w:pPr>
      <w:spacing w:line="240" w:lineRule="auto"/>
    </w:pPr>
  </w:style>
  <w:style w:type="character" w:customStyle="1" w:styleId="NoteHeadingChar">
    <w:name w:val="Note Heading Char"/>
    <w:basedOn w:val="DefaultParagraphFont"/>
    <w:link w:val="NoteHeading"/>
    <w:semiHidden/>
    <w:rsid w:val="00A20C5E"/>
    <w:rPr>
      <w:color w:val="7F7F7F" w:themeColor="text1" w:themeTint="80"/>
      <w:sz w:val="20"/>
    </w:rPr>
  </w:style>
  <w:style w:type="paragraph" w:styleId="PlainText">
    <w:name w:val="Plain Text"/>
    <w:basedOn w:val="Normal"/>
    <w:link w:val="PlainTextChar"/>
    <w:semiHidden/>
    <w:unhideWhenUsed/>
    <w:rsid w:val="00A20C5E"/>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C5E"/>
    <w:rPr>
      <w:rFonts w:ascii="Consolas" w:hAnsi="Consolas"/>
      <w:color w:val="7F7F7F" w:themeColor="text1" w:themeTint="80"/>
      <w:sz w:val="21"/>
      <w:szCs w:val="21"/>
    </w:rPr>
  </w:style>
  <w:style w:type="paragraph" w:styleId="Quote">
    <w:name w:val="Quote"/>
    <w:basedOn w:val="Normal"/>
    <w:next w:val="Normal"/>
    <w:link w:val="QuoteChar"/>
    <w:qFormat/>
    <w:rsid w:val="00A20C5E"/>
    <w:rPr>
      <w:i/>
      <w:iCs/>
      <w:color w:val="000000" w:themeColor="text1"/>
    </w:rPr>
  </w:style>
  <w:style w:type="character" w:customStyle="1" w:styleId="QuoteChar">
    <w:name w:val="Quote Char"/>
    <w:basedOn w:val="DefaultParagraphFont"/>
    <w:link w:val="Quote"/>
    <w:rsid w:val="00A20C5E"/>
    <w:rPr>
      <w:i/>
      <w:iCs/>
      <w:color w:val="000000" w:themeColor="text1"/>
      <w:sz w:val="20"/>
    </w:rPr>
  </w:style>
  <w:style w:type="paragraph" w:styleId="Salutation">
    <w:name w:val="Salutation"/>
    <w:basedOn w:val="Normal"/>
    <w:next w:val="Normal"/>
    <w:link w:val="SalutationChar"/>
    <w:semiHidden/>
    <w:unhideWhenUsed/>
    <w:rsid w:val="00A20C5E"/>
  </w:style>
  <w:style w:type="character" w:customStyle="1" w:styleId="SalutationChar">
    <w:name w:val="Salutation Char"/>
    <w:basedOn w:val="DefaultParagraphFont"/>
    <w:link w:val="Salutation"/>
    <w:semiHidden/>
    <w:rsid w:val="00A20C5E"/>
    <w:rPr>
      <w:color w:val="7F7F7F" w:themeColor="text1" w:themeTint="80"/>
      <w:sz w:val="20"/>
    </w:rPr>
  </w:style>
  <w:style w:type="paragraph" w:styleId="Signature">
    <w:name w:val="Signature"/>
    <w:basedOn w:val="Normal"/>
    <w:link w:val="SignatureChar"/>
    <w:semiHidden/>
    <w:unhideWhenUsed/>
    <w:rsid w:val="00A20C5E"/>
    <w:pPr>
      <w:spacing w:line="240" w:lineRule="auto"/>
      <w:ind w:left="4320"/>
    </w:pPr>
  </w:style>
  <w:style w:type="character" w:customStyle="1" w:styleId="SignatureChar">
    <w:name w:val="Signature Char"/>
    <w:basedOn w:val="DefaultParagraphFont"/>
    <w:link w:val="Signature"/>
    <w:semiHidden/>
    <w:rsid w:val="00A20C5E"/>
    <w:rPr>
      <w:color w:val="7F7F7F" w:themeColor="text1" w:themeTint="80"/>
      <w:sz w:val="20"/>
    </w:rPr>
  </w:style>
  <w:style w:type="paragraph" w:styleId="TableofAuthorities">
    <w:name w:val="table of authorities"/>
    <w:basedOn w:val="Normal"/>
    <w:next w:val="Normal"/>
    <w:semiHidden/>
    <w:unhideWhenUsed/>
    <w:rsid w:val="00A20C5E"/>
    <w:pPr>
      <w:ind w:left="200" w:hanging="200"/>
    </w:pPr>
  </w:style>
  <w:style w:type="paragraph" w:styleId="TableofFigures">
    <w:name w:val="table of figures"/>
    <w:basedOn w:val="Normal"/>
    <w:next w:val="Normal"/>
    <w:semiHidden/>
    <w:unhideWhenUsed/>
    <w:rsid w:val="00A20C5E"/>
  </w:style>
  <w:style w:type="paragraph" w:styleId="TOAHeading">
    <w:name w:val="toa heading"/>
    <w:basedOn w:val="Normal"/>
    <w:next w:val="Normal"/>
    <w:semiHidden/>
    <w:unhideWhenUsed/>
    <w:rsid w:val="00A20C5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A20C5E"/>
    <w:pPr>
      <w:spacing w:before="120"/>
    </w:pPr>
    <w:rPr>
      <w:b/>
      <w:sz w:val="24"/>
      <w:szCs w:val="24"/>
    </w:rPr>
  </w:style>
  <w:style w:type="paragraph" w:styleId="TOC2">
    <w:name w:val="toc 2"/>
    <w:basedOn w:val="Normal"/>
    <w:next w:val="Normal"/>
    <w:autoRedefine/>
    <w:semiHidden/>
    <w:unhideWhenUsed/>
    <w:rsid w:val="00A20C5E"/>
    <w:pPr>
      <w:ind w:left="200"/>
    </w:pPr>
    <w:rPr>
      <w:b/>
      <w:sz w:val="22"/>
    </w:rPr>
  </w:style>
  <w:style w:type="paragraph" w:styleId="TOC3">
    <w:name w:val="toc 3"/>
    <w:basedOn w:val="Normal"/>
    <w:next w:val="Normal"/>
    <w:autoRedefine/>
    <w:semiHidden/>
    <w:unhideWhenUsed/>
    <w:rsid w:val="00A20C5E"/>
    <w:pPr>
      <w:ind w:left="400"/>
    </w:pPr>
    <w:rPr>
      <w:sz w:val="22"/>
    </w:rPr>
  </w:style>
  <w:style w:type="paragraph" w:styleId="TOC4">
    <w:name w:val="toc 4"/>
    <w:basedOn w:val="Normal"/>
    <w:next w:val="Normal"/>
    <w:autoRedefine/>
    <w:semiHidden/>
    <w:unhideWhenUsed/>
    <w:rsid w:val="00A20C5E"/>
    <w:pPr>
      <w:ind w:left="600"/>
    </w:pPr>
    <w:rPr>
      <w:szCs w:val="20"/>
    </w:rPr>
  </w:style>
  <w:style w:type="paragraph" w:styleId="TOC5">
    <w:name w:val="toc 5"/>
    <w:basedOn w:val="Normal"/>
    <w:next w:val="Normal"/>
    <w:autoRedefine/>
    <w:semiHidden/>
    <w:unhideWhenUsed/>
    <w:rsid w:val="00A20C5E"/>
    <w:pPr>
      <w:ind w:left="800"/>
    </w:pPr>
    <w:rPr>
      <w:szCs w:val="20"/>
    </w:rPr>
  </w:style>
  <w:style w:type="paragraph" w:styleId="TOC6">
    <w:name w:val="toc 6"/>
    <w:basedOn w:val="Normal"/>
    <w:next w:val="Normal"/>
    <w:autoRedefine/>
    <w:semiHidden/>
    <w:unhideWhenUsed/>
    <w:rsid w:val="00A20C5E"/>
    <w:pPr>
      <w:ind w:left="1000"/>
    </w:pPr>
    <w:rPr>
      <w:szCs w:val="20"/>
    </w:rPr>
  </w:style>
  <w:style w:type="paragraph" w:styleId="TOC7">
    <w:name w:val="toc 7"/>
    <w:basedOn w:val="Normal"/>
    <w:next w:val="Normal"/>
    <w:autoRedefine/>
    <w:semiHidden/>
    <w:unhideWhenUsed/>
    <w:rsid w:val="00A20C5E"/>
    <w:pPr>
      <w:ind w:left="1200"/>
    </w:pPr>
    <w:rPr>
      <w:szCs w:val="20"/>
    </w:rPr>
  </w:style>
  <w:style w:type="paragraph" w:styleId="TOC8">
    <w:name w:val="toc 8"/>
    <w:basedOn w:val="Normal"/>
    <w:next w:val="Normal"/>
    <w:autoRedefine/>
    <w:semiHidden/>
    <w:unhideWhenUsed/>
    <w:rsid w:val="00A20C5E"/>
    <w:pPr>
      <w:ind w:left="1400"/>
    </w:pPr>
    <w:rPr>
      <w:szCs w:val="20"/>
    </w:rPr>
  </w:style>
  <w:style w:type="paragraph" w:styleId="TOC9">
    <w:name w:val="toc 9"/>
    <w:basedOn w:val="Normal"/>
    <w:next w:val="Normal"/>
    <w:autoRedefine/>
    <w:semiHidden/>
    <w:unhideWhenUsed/>
    <w:rsid w:val="00A20C5E"/>
    <w:pPr>
      <w:ind w:left="1600"/>
    </w:pPr>
    <w:rPr>
      <w:szCs w:val="20"/>
    </w:rPr>
  </w:style>
  <w:style w:type="paragraph" w:styleId="TOCHeading">
    <w:name w:val="TOC Heading"/>
    <w:basedOn w:val="Heading1"/>
    <w:next w:val="Normal"/>
    <w:uiPriority w:val="39"/>
    <w:unhideWhenUsed/>
    <w:qFormat/>
    <w:rsid w:val="00A20C5E"/>
    <w:pPr>
      <w:spacing w:before="480" w:after="0" w:line="288" w:lineRule="auto"/>
      <w:outlineLvl w:val="9"/>
    </w:pPr>
    <w:rPr>
      <w:b/>
      <w:color w:val="7FA9D2" w:themeColor="accent1" w:themeShade="BF"/>
      <w:sz w:val="28"/>
      <w:szCs w:val="28"/>
    </w:rPr>
  </w:style>
  <w:style w:type="paragraph" w:customStyle="1" w:styleId="Picture">
    <w:name w:val="Picture"/>
    <w:basedOn w:val="Normal"/>
    <w:rsid w:val="00A20C5E"/>
    <w:pPr>
      <w:spacing w:line="240" w:lineRule="auto"/>
      <w:ind w:left="-58" w:right="-58"/>
    </w:pPr>
    <w:rPr>
      <w:noProof/>
      <w:color w:val="FFFFFF" w:themeColor="background1"/>
    </w:rPr>
  </w:style>
  <w:style w:type="table" w:styleId="LightShading-Accent1">
    <w:name w:val="Light Shading Accent 1"/>
    <w:basedOn w:val="TableNormal"/>
    <w:uiPriority w:val="60"/>
    <w:rsid w:val="00922C9B"/>
    <w:rPr>
      <w:color w:val="7FA9D2" w:themeColor="accent1" w:themeShade="BF"/>
      <w:lang w:eastAsia="zh-TW"/>
    </w:rPr>
    <w:tblPr>
      <w:tblStyleRowBandSize w:val="1"/>
      <w:tblStyleColBandSize w:val="1"/>
      <w:tblInd w:w="0" w:type="dxa"/>
      <w:tblBorders>
        <w:top w:val="single" w:sz="8" w:space="0" w:color="D4E2F0" w:themeColor="accent1"/>
        <w:bottom w:val="single" w:sz="8" w:space="0" w:color="D4E2F0"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4E2F0" w:themeColor="accent1"/>
          <w:left w:val="nil"/>
          <w:bottom w:val="single" w:sz="8" w:space="0" w:color="D4E2F0" w:themeColor="accent1"/>
          <w:right w:val="nil"/>
          <w:insideH w:val="nil"/>
          <w:insideV w:val="nil"/>
        </w:tcBorders>
      </w:tcPr>
    </w:tblStylePr>
    <w:tblStylePr w:type="lastRow">
      <w:pPr>
        <w:spacing w:before="0" w:after="0" w:line="240" w:lineRule="auto"/>
      </w:pPr>
      <w:rPr>
        <w:b/>
        <w:bCs/>
      </w:rPr>
      <w:tblPr/>
      <w:tcPr>
        <w:tcBorders>
          <w:top w:val="single" w:sz="8" w:space="0" w:color="D4E2F0" w:themeColor="accent1"/>
          <w:left w:val="nil"/>
          <w:bottom w:val="single" w:sz="8" w:space="0" w:color="D4E2F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F7FB" w:themeFill="accent1" w:themeFillTint="3F"/>
      </w:tcPr>
    </w:tblStylePr>
    <w:tblStylePr w:type="band1Horz">
      <w:tblPr/>
      <w:tcPr>
        <w:tcBorders>
          <w:left w:val="nil"/>
          <w:right w:val="nil"/>
          <w:insideH w:val="nil"/>
          <w:insideV w:val="nil"/>
        </w:tcBorders>
        <w:shd w:val="clear" w:color="auto" w:fill="F4F7FB" w:themeFill="accent1" w:themeFillTint="3F"/>
      </w:tcPr>
    </w:tblStylePr>
  </w:style>
  <w:style w:type="character" w:styleId="PageNumber">
    <w:name w:val="page number"/>
    <w:basedOn w:val="DefaultParagraphFont"/>
    <w:uiPriority w:val="99"/>
    <w:semiHidden/>
    <w:unhideWhenUsed/>
    <w:rsid w:val="00EE3F57"/>
  </w:style>
  <w:style w:type="character" w:styleId="Strong">
    <w:name w:val="Strong"/>
    <w:basedOn w:val="DefaultParagraphFont"/>
    <w:uiPriority w:val="22"/>
    <w:rsid w:val="00C62C1D"/>
    <w:rPr>
      <w:b/>
    </w:rPr>
  </w:style>
  <w:style w:type="character" w:styleId="Hyperlink">
    <w:name w:val="Hyperlink"/>
    <w:basedOn w:val="DefaultParagraphFont"/>
    <w:uiPriority w:val="99"/>
    <w:unhideWhenUsed/>
    <w:rsid w:val="00C62C1D"/>
    <w:rPr>
      <w:color w:val="0000FF"/>
      <w:u w:val="single"/>
    </w:rPr>
  </w:style>
  <w:style w:type="table" w:styleId="LightList-Accent1">
    <w:name w:val="Light List Accent 1"/>
    <w:basedOn w:val="TableNormal"/>
    <w:uiPriority w:val="61"/>
    <w:rsid w:val="0048173B"/>
    <w:pPr>
      <w:jc w:val="center"/>
    </w:pPr>
    <w:rPr>
      <w:rFonts w:eastAsiaTheme="minorHAnsi"/>
    </w:rPr>
    <w:tblPr>
      <w:tblStyleRowBandSize w:val="1"/>
      <w:tblStyleColBandSize w:val="1"/>
      <w:tblInd w:w="0" w:type="dxa"/>
      <w:tblBorders>
        <w:top w:val="single" w:sz="8" w:space="0" w:color="D4E2F0" w:themeColor="accent1"/>
        <w:left w:val="single" w:sz="8" w:space="0" w:color="D4E2F0" w:themeColor="accent1"/>
        <w:bottom w:val="single" w:sz="8" w:space="0" w:color="D4E2F0" w:themeColor="accent1"/>
        <w:right w:val="single" w:sz="8" w:space="0" w:color="D4E2F0"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4E2F0" w:themeFill="accent1"/>
      </w:tcPr>
    </w:tblStylePr>
    <w:tblStylePr w:type="lastRow">
      <w:pPr>
        <w:spacing w:before="0" w:after="0" w:line="240" w:lineRule="auto"/>
      </w:pPr>
      <w:rPr>
        <w:b/>
        <w:bCs/>
      </w:rPr>
      <w:tblPr/>
      <w:tcPr>
        <w:tcBorders>
          <w:top w:val="double" w:sz="6" w:space="0" w:color="D4E2F0" w:themeColor="accent1"/>
          <w:left w:val="single" w:sz="8" w:space="0" w:color="D4E2F0" w:themeColor="accent1"/>
          <w:bottom w:val="single" w:sz="8" w:space="0" w:color="D4E2F0" w:themeColor="accent1"/>
          <w:right w:val="single" w:sz="8" w:space="0" w:color="D4E2F0" w:themeColor="accent1"/>
        </w:tcBorders>
      </w:tcPr>
    </w:tblStylePr>
    <w:tblStylePr w:type="firstCol">
      <w:rPr>
        <w:b/>
        <w:bCs/>
      </w:rPr>
    </w:tblStylePr>
    <w:tblStylePr w:type="lastCol">
      <w:rPr>
        <w:b/>
        <w:bCs/>
      </w:rPr>
    </w:tblStylePr>
    <w:tblStylePr w:type="band1Vert">
      <w:tblPr/>
      <w:tcPr>
        <w:tcBorders>
          <w:top w:val="single" w:sz="8" w:space="0" w:color="D4E2F0" w:themeColor="accent1"/>
          <w:left w:val="single" w:sz="8" w:space="0" w:color="D4E2F0" w:themeColor="accent1"/>
          <w:bottom w:val="single" w:sz="8" w:space="0" w:color="D4E2F0" w:themeColor="accent1"/>
          <w:right w:val="single" w:sz="8" w:space="0" w:color="D4E2F0" w:themeColor="accent1"/>
        </w:tcBorders>
      </w:tcPr>
    </w:tblStylePr>
    <w:tblStylePr w:type="band1Horz">
      <w:tblPr/>
      <w:tcPr>
        <w:tcBorders>
          <w:top w:val="single" w:sz="8" w:space="0" w:color="D4E2F0" w:themeColor="accent1"/>
          <w:left w:val="single" w:sz="8" w:space="0" w:color="D4E2F0" w:themeColor="accent1"/>
          <w:bottom w:val="single" w:sz="8" w:space="0" w:color="D4E2F0" w:themeColor="accent1"/>
          <w:right w:val="single" w:sz="8" w:space="0" w:color="D4E2F0" w:themeColor="accent1"/>
        </w:tcBorders>
      </w:tcPr>
    </w:tblStylePr>
  </w:style>
  <w:style w:type="paragraph" w:customStyle="1" w:styleId="Default">
    <w:name w:val="Default"/>
    <w:rsid w:val="006474CD"/>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uiPriority w:val="20"/>
    <w:qFormat/>
    <w:rsid w:val="006474CD"/>
    <w:rPr>
      <w:i/>
      <w:iCs/>
    </w:rPr>
  </w:style>
  <w:style w:type="table" w:styleId="TableGrid">
    <w:name w:val="Table Grid"/>
    <w:basedOn w:val="TableNormal"/>
    <w:uiPriority w:val="59"/>
    <w:rsid w:val="006474CD"/>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6474CD"/>
  </w:style>
  <w:style w:type="paragraph" w:customStyle="1" w:styleId="hpgridheaderrow">
    <w:name w:val="hpgridheaderrow"/>
    <w:basedOn w:val="Normal"/>
    <w:rsid w:val="006474CD"/>
    <w:pPr>
      <w:pBdr>
        <w:top w:val="inset" w:sz="6" w:space="2" w:color="000000"/>
        <w:left w:val="inset" w:sz="6" w:space="5" w:color="000000"/>
        <w:bottom w:val="inset" w:sz="6" w:space="2" w:color="000000"/>
        <w:right w:val="inset" w:sz="6" w:space="5" w:color="000000"/>
      </w:pBdr>
      <w:shd w:val="clear" w:color="auto" w:fill="0091B6"/>
      <w:spacing w:before="100" w:beforeAutospacing="1" w:after="100" w:afterAutospacing="1" w:line="240" w:lineRule="auto"/>
    </w:pPr>
    <w:rPr>
      <w:rFonts w:ascii="Times New Roman" w:eastAsia="Times New Roman" w:hAnsi="Times New Roman" w:cs="Times New Roman"/>
      <w:color w:val="B2DEE9"/>
      <w:sz w:val="18"/>
      <w:szCs w:val="18"/>
    </w:rPr>
  </w:style>
  <w:style w:type="paragraph" w:customStyle="1" w:styleId="hpgridheaderrowwhite">
    <w:name w:val="hpgridheaderrowwhite"/>
    <w:basedOn w:val="Normal"/>
    <w:rsid w:val="006474CD"/>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pgridheaderrowblack">
    <w:name w:val="hpgridheaderrowblack"/>
    <w:basedOn w:val="Normal"/>
    <w:rsid w:val="006474CD"/>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hpgriddetailrow8em">
    <w:name w:val="hpgriddetailrow8em"/>
    <w:basedOn w:val="Normal"/>
    <w:rsid w:val="006474CD"/>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9"/>
      <w:szCs w:val="19"/>
    </w:rPr>
  </w:style>
  <w:style w:type="paragraph" w:customStyle="1" w:styleId="hpgriddetailrow7em">
    <w:name w:val="hpgriddetailrow7em"/>
    <w:basedOn w:val="Normal"/>
    <w:rsid w:val="006474CD"/>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withborder">
    <w:name w:val="hpgriddetailrow7emwithborder"/>
    <w:basedOn w:val="Normal"/>
    <w:rsid w:val="006474CD"/>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bold">
    <w:name w:val="hpgriddetailrow7embold"/>
    <w:basedOn w:val="Normal"/>
    <w:rsid w:val="006474CD"/>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b/>
      <w:bCs/>
      <w:color w:val="000000"/>
      <w:sz w:val="17"/>
      <w:szCs w:val="17"/>
    </w:rPr>
  </w:style>
  <w:style w:type="paragraph" w:customStyle="1" w:styleId="hpgriddetailrow1em">
    <w:name w:val="hpgriddetailrow1em"/>
    <w:basedOn w:val="Normal"/>
    <w:rsid w:val="006474CD"/>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22"/>
    </w:rPr>
  </w:style>
  <w:style w:type="paragraph" w:customStyle="1" w:styleId="hpgriddetailrow1emwithborder">
    <w:name w:val="hpgriddetailrow1emwithborder"/>
    <w:basedOn w:val="Normal"/>
    <w:rsid w:val="006474CD"/>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sz w:val="22"/>
    </w:rPr>
  </w:style>
  <w:style w:type="paragraph" w:customStyle="1" w:styleId="hpbodyregulartextfont">
    <w:name w:val="hpbodyregulartextfont"/>
    <w:basedOn w:val="Normal"/>
    <w:rsid w:val="006474CD"/>
    <w:pPr>
      <w:spacing w:before="100" w:beforeAutospacing="1" w:after="100" w:afterAutospacing="1" w:line="240" w:lineRule="auto"/>
    </w:pPr>
    <w:rPr>
      <w:rFonts w:ascii="Arial" w:eastAsia="Times New Roman" w:hAnsi="Arial" w:cs="Arial"/>
      <w:color w:val="000000"/>
      <w:sz w:val="22"/>
    </w:rPr>
  </w:style>
  <w:style w:type="paragraph" w:customStyle="1" w:styleId="hpbodyregularboldtextfont">
    <w:name w:val="hpbodyregularboldtextfont"/>
    <w:basedOn w:val="Normal"/>
    <w:rsid w:val="006474CD"/>
    <w:pPr>
      <w:spacing w:before="100" w:beforeAutospacing="1" w:after="100" w:afterAutospacing="1" w:line="240" w:lineRule="auto"/>
    </w:pPr>
    <w:rPr>
      <w:rFonts w:ascii="Arial" w:eastAsia="Times New Roman" w:hAnsi="Arial" w:cs="Arial"/>
      <w:b/>
      <w:bCs/>
      <w:color w:val="000000"/>
      <w:sz w:val="22"/>
    </w:rPr>
  </w:style>
  <w:style w:type="paragraph" w:styleId="z-TopofForm">
    <w:name w:val="HTML Top of Form"/>
    <w:basedOn w:val="Normal"/>
    <w:next w:val="Normal"/>
    <w:link w:val="z-TopofFormChar"/>
    <w:hidden/>
    <w:uiPriority w:val="99"/>
    <w:unhideWhenUsed/>
    <w:rsid w:val="006474CD"/>
    <w:pPr>
      <w:pBdr>
        <w:bottom w:val="single" w:sz="6" w:space="1" w:color="auto"/>
      </w:pBdr>
      <w:spacing w:line="240" w:lineRule="auto"/>
      <w:jc w:val="center"/>
    </w:pPr>
    <w:rPr>
      <w:rFonts w:ascii="Arial" w:eastAsia="Times New Roman" w:hAnsi="Arial" w:cs="Arial"/>
      <w:vanish/>
      <w:color w:val="auto"/>
      <w:sz w:val="16"/>
      <w:szCs w:val="16"/>
    </w:rPr>
  </w:style>
  <w:style w:type="character" w:customStyle="1" w:styleId="z-TopofFormChar">
    <w:name w:val="z-Top of Form Char"/>
    <w:basedOn w:val="DefaultParagraphFont"/>
    <w:link w:val="z-TopofForm"/>
    <w:uiPriority w:val="99"/>
    <w:rsid w:val="006474CD"/>
    <w:rPr>
      <w:rFonts w:ascii="Arial" w:eastAsia="Times New Roman" w:hAnsi="Arial" w:cs="Arial"/>
      <w:vanish/>
      <w:sz w:val="16"/>
      <w:szCs w:val="16"/>
    </w:rPr>
  </w:style>
  <w:style w:type="character" w:customStyle="1" w:styleId="hpgriddetailrow7em1">
    <w:name w:val="hpgriddetailrow7em1"/>
    <w:basedOn w:val="DefaultParagraphFont"/>
    <w:rsid w:val="006474CD"/>
    <w:rPr>
      <w:rFonts w:ascii="Arial" w:hAnsi="Arial" w:cs="Arial" w:hint="default"/>
      <w:b w:val="0"/>
      <w:bCs w:val="0"/>
      <w:color w:val="000000"/>
      <w:sz w:val="17"/>
      <w:szCs w:val="17"/>
      <w:bdr w:val="inset" w:sz="2" w:space="2" w:color="000000" w:frame="1"/>
      <w:shd w:val="clear" w:color="auto" w:fill="FFFFFF"/>
    </w:rPr>
  </w:style>
  <w:style w:type="character" w:styleId="FollowedHyperlink">
    <w:name w:val="FollowedHyperlink"/>
    <w:basedOn w:val="DefaultParagraphFont"/>
    <w:uiPriority w:val="99"/>
    <w:unhideWhenUsed/>
    <w:rsid w:val="006474CD"/>
    <w:rPr>
      <w:color w:val="800080"/>
      <w:u w:val="single"/>
    </w:rPr>
  </w:style>
  <w:style w:type="paragraph" w:styleId="z-BottomofForm">
    <w:name w:val="HTML Bottom of Form"/>
    <w:basedOn w:val="Normal"/>
    <w:next w:val="Normal"/>
    <w:link w:val="z-BottomofFormChar"/>
    <w:hidden/>
    <w:uiPriority w:val="99"/>
    <w:unhideWhenUsed/>
    <w:rsid w:val="006474CD"/>
    <w:pPr>
      <w:pBdr>
        <w:top w:val="single" w:sz="6" w:space="1" w:color="auto"/>
      </w:pBdr>
      <w:spacing w:line="240" w:lineRule="auto"/>
      <w:jc w:val="center"/>
    </w:pPr>
    <w:rPr>
      <w:rFonts w:ascii="Arial" w:eastAsia="Times New Roman" w:hAnsi="Arial" w:cs="Arial"/>
      <w:vanish/>
      <w:color w:val="auto"/>
      <w:sz w:val="16"/>
      <w:szCs w:val="16"/>
    </w:rPr>
  </w:style>
  <w:style w:type="character" w:customStyle="1" w:styleId="z-BottomofFormChar">
    <w:name w:val="z-Bottom of Form Char"/>
    <w:basedOn w:val="DefaultParagraphFont"/>
    <w:link w:val="z-BottomofForm"/>
    <w:uiPriority w:val="99"/>
    <w:rsid w:val="006474CD"/>
    <w:rPr>
      <w:rFonts w:ascii="Arial" w:eastAsia="Times New Roman" w:hAnsi="Arial" w:cs="Arial"/>
      <w:vanish/>
      <w:sz w:val="16"/>
      <w:szCs w:val="16"/>
    </w:rPr>
  </w:style>
  <w:style w:type="paragraph" w:customStyle="1" w:styleId="font5">
    <w:name w:val="font5"/>
    <w:basedOn w:val="Normal"/>
    <w:rsid w:val="00B5627F"/>
    <w:pPr>
      <w:spacing w:beforeLines="1" w:afterLines="1" w:line="240" w:lineRule="auto"/>
    </w:pPr>
    <w:rPr>
      <w:rFonts w:ascii="Arial" w:hAnsi="Arial"/>
      <w:color w:val="auto"/>
      <w:sz w:val="24"/>
      <w:szCs w:val="24"/>
    </w:rPr>
  </w:style>
  <w:style w:type="paragraph" w:customStyle="1" w:styleId="font6">
    <w:name w:val="font6"/>
    <w:basedOn w:val="Normal"/>
    <w:rsid w:val="00B5627F"/>
    <w:pPr>
      <w:spacing w:beforeLines="1" w:afterLines="1" w:line="240" w:lineRule="auto"/>
    </w:pPr>
    <w:rPr>
      <w:rFonts w:ascii="Arial" w:hAnsi="Arial"/>
      <w:color w:val="auto"/>
      <w:sz w:val="16"/>
      <w:szCs w:val="16"/>
    </w:rPr>
  </w:style>
  <w:style w:type="paragraph" w:customStyle="1" w:styleId="font7">
    <w:name w:val="font7"/>
    <w:basedOn w:val="Normal"/>
    <w:rsid w:val="00B5627F"/>
    <w:pPr>
      <w:spacing w:beforeLines="1" w:afterLines="1" w:line="240" w:lineRule="auto"/>
    </w:pPr>
    <w:rPr>
      <w:rFonts w:ascii="Tahoma" w:hAnsi="Tahoma"/>
      <w:b/>
      <w:bCs/>
      <w:color w:val="000000"/>
      <w:sz w:val="16"/>
      <w:szCs w:val="16"/>
    </w:rPr>
  </w:style>
  <w:style w:type="paragraph" w:customStyle="1" w:styleId="font8">
    <w:name w:val="font8"/>
    <w:basedOn w:val="Normal"/>
    <w:rsid w:val="00B5627F"/>
    <w:pPr>
      <w:spacing w:beforeLines="1" w:afterLines="1" w:line="240" w:lineRule="auto"/>
    </w:pPr>
    <w:rPr>
      <w:rFonts w:ascii="Tahoma" w:hAnsi="Tahoma"/>
      <w:b/>
      <w:bCs/>
      <w:i/>
      <w:iCs/>
      <w:color w:val="000000"/>
      <w:sz w:val="16"/>
      <w:szCs w:val="16"/>
    </w:rPr>
  </w:style>
  <w:style w:type="paragraph" w:customStyle="1" w:styleId="font9">
    <w:name w:val="font9"/>
    <w:basedOn w:val="Normal"/>
    <w:rsid w:val="00B5627F"/>
    <w:pPr>
      <w:spacing w:beforeLines="1" w:afterLines="1" w:line="240" w:lineRule="auto"/>
    </w:pPr>
    <w:rPr>
      <w:rFonts w:ascii="Tahoma" w:hAnsi="Tahoma"/>
      <w:b/>
      <w:bCs/>
      <w:color w:val="FF0000"/>
      <w:sz w:val="16"/>
      <w:szCs w:val="16"/>
    </w:rPr>
  </w:style>
  <w:style w:type="paragraph" w:customStyle="1" w:styleId="xl24">
    <w:name w:val="xl24"/>
    <w:basedOn w:val="Normal"/>
    <w:rsid w:val="00B5627F"/>
    <w:pPr>
      <w:shd w:val="clear" w:color="auto" w:fill="000000"/>
      <w:spacing w:beforeLines="1" w:afterLines="1" w:line="240" w:lineRule="auto"/>
      <w:ind w:firstLineChars="100" w:firstLine="100"/>
    </w:pPr>
    <w:rPr>
      <w:rFonts w:ascii="Arial" w:hAnsi="Arial"/>
      <w:b/>
      <w:bCs/>
      <w:color w:val="FFFFFF"/>
      <w:szCs w:val="20"/>
    </w:rPr>
  </w:style>
  <w:style w:type="paragraph" w:customStyle="1" w:styleId="xl25">
    <w:name w:val="xl25"/>
    <w:basedOn w:val="Normal"/>
    <w:rsid w:val="00B5627F"/>
    <w:pPr>
      <w:pBdr>
        <w:left w:val="single" w:sz="4" w:space="9" w:color="auto"/>
      </w:pBdr>
      <w:spacing w:beforeLines="1" w:afterLines="1" w:line="240" w:lineRule="auto"/>
      <w:ind w:firstLineChars="100" w:firstLine="100"/>
    </w:pPr>
    <w:rPr>
      <w:rFonts w:ascii="Times" w:hAnsi="Times"/>
      <w:b/>
      <w:bCs/>
      <w:color w:val="auto"/>
      <w:szCs w:val="20"/>
    </w:rPr>
  </w:style>
  <w:style w:type="paragraph" w:customStyle="1" w:styleId="xl26">
    <w:name w:val="xl26"/>
    <w:basedOn w:val="Normal"/>
    <w:rsid w:val="00B5627F"/>
    <w:pPr>
      <w:pBdr>
        <w:left w:val="single" w:sz="4" w:space="0" w:color="auto"/>
        <w:right w:val="single" w:sz="4" w:space="0" w:color="auto"/>
      </w:pBdr>
      <w:spacing w:beforeLines="1" w:afterLines="1" w:line="240" w:lineRule="auto"/>
    </w:pPr>
    <w:rPr>
      <w:rFonts w:ascii="Times" w:hAnsi="Times"/>
      <w:b/>
      <w:bCs/>
      <w:color w:val="auto"/>
      <w:szCs w:val="20"/>
    </w:rPr>
  </w:style>
  <w:style w:type="paragraph" w:customStyle="1" w:styleId="xl27">
    <w:name w:val="xl27"/>
    <w:basedOn w:val="Normal"/>
    <w:rsid w:val="00B5627F"/>
    <w:pPr>
      <w:pBdr>
        <w:left w:val="single" w:sz="4" w:space="9" w:color="auto"/>
        <w:bottom w:val="single" w:sz="4" w:space="0" w:color="auto"/>
      </w:pBdr>
      <w:spacing w:beforeLines="1" w:afterLines="1" w:line="240" w:lineRule="auto"/>
      <w:ind w:firstLineChars="100" w:firstLine="100"/>
    </w:pPr>
    <w:rPr>
      <w:rFonts w:ascii="Times" w:hAnsi="Times"/>
      <w:b/>
      <w:bCs/>
      <w:color w:val="auto"/>
      <w:szCs w:val="20"/>
    </w:rPr>
  </w:style>
  <w:style w:type="paragraph" w:customStyle="1" w:styleId="xl28">
    <w:name w:val="xl28"/>
    <w:basedOn w:val="Normal"/>
    <w:rsid w:val="00B5627F"/>
    <w:pPr>
      <w:pBdr>
        <w:top w:val="single" w:sz="4" w:space="0" w:color="auto"/>
        <w:left w:val="single" w:sz="4" w:space="17" w:color="auto"/>
        <w:bottom w:val="single" w:sz="4" w:space="0" w:color="auto"/>
      </w:pBdr>
      <w:spacing w:beforeLines="1" w:afterLines="1" w:line="240" w:lineRule="auto"/>
      <w:ind w:firstLineChars="200" w:firstLine="200"/>
    </w:pPr>
    <w:rPr>
      <w:rFonts w:ascii="Arial" w:hAnsi="Arial"/>
      <w:color w:val="0000FF"/>
      <w:szCs w:val="20"/>
    </w:rPr>
  </w:style>
  <w:style w:type="paragraph" w:customStyle="1" w:styleId="xl29">
    <w:name w:val="xl29"/>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30">
    <w:name w:val="xl30"/>
    <w:basedOn w:val="Normal"/>
    <w:rsid w:val="00B5627F"/>
    <w:pPr>
      <w:pBdr>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31">
    <w:name w:val="xl31"/>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32">
    <w:name w:val="xl32"/>
    <w:basedOn w:val="Normal"/>
    <w:rsid w:val="00B5627F"/>
    <w:pPr>
      <w:pBdr>
        <w:left w:val="single" w:sz="4" w:space="0" w:color="auto"/>
        <w:right w:val="single" w:sz="4" w:space="0" w:color="auto"/>
      </w:pBdr>
      <w:spacing w:beforeLines="1" w:afterLines="1" w:line="240" w:lineRule="auto"/>
    </w:pPr>
    <w:rPr>
      <w:rFonts w:ascii="Times" w:hAnsi="Times"/>
      <w:b/>
      <w:bCs/>
      <w:color w:val="auto"/>
      <w:szCs w:val="20"/>
    </w:rPr>
  </w:style>
  <w:style w:type="paragraph" w:customStyle="1" w:styleId="xl33">
    <w:name w:val="xl33"/>
    <w:basedOn w:val="Normal"/>
    <w:rsid w:val="00B5627F"/>
    <w:pPr>
      <w:pBdr>
        <w:left w:val="single" w:sz="4" w:space="0" w:color="auto"/>
        <w:bottom w:val="single" w:sz="4" w:space="0" w:color="auto"/>
        <w:right w:val="single" w:sz="4" w:space="0" w:color="auto"/>
      </w:pBdr>
      <w:spacing w:beforeLines="1" w:afterLines="1" w:line="240" w:lineRule="auto"/>
    </w:pPr>
    <w:rPr>
      <w:rFonts w:ascii="Times" w:hAnsi="Times"/>
      <w:b/>
      <w:bCs/>
      <w:color w:val="auto"/>
      <w:szCs w:val="20"/>
    </w:rPr>
  </w:style>
  <w:style w:type="paragraph" w:customStyle="1" w:styleId="xl34">
    <w:name w:val="xl34"/>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35">
    <w:name w:val="xl35"/>
    <w:basedOn w:val="Normal"/>
    <w:rsid w:val="00B5627F"/>
    <w:pPr>
      <w:pBdr>
        <w:left w:val="single" w:sz="4" w:space="0" w:color="auto"/>
        <w:right w:val="single" w:sz="4" w:space="0" w:color="auto"/>
      </w:pBdr>
      <w:spacing w:beforeLines="1" w:afterLines="1" w:line="240" w:lineRule="auto"/>
    </w:pPr>
    <w:rPr>
      <w:rFonts w:ascii="Times" w:hAnsi="Times"/>
      <w:color w:val="auto"/>
      <w:szCs w:val="20"/>
    </w:rPr>
  </w:style>
  <w:style w:type="paragraph" w:customStyle="1" w:styleId="xl36">
    <w:name w:val="xl36"/>
    <w:basedOn w:val="Normal"/>
    <w:rsid w:val="00B5627F"/>
    <w:pPr>
      <w:pBdr>
        <w:left w:val="single" w:sz="4" w:space="0" w:color="auto"/>
        <w:bottom w:val="single" w:sz="4" w:space="0" w:color="auto"/>
        <w:right w:val="single" w:sz="4" w:space="0" w:color="auto"/>
      </w:pBdr>
      <w:spacing w:beforeLines="1" w:afterLines="1" w:line="240" w:lineRule="auto"/>
    </w:pPr>
    <w:rPr>
      <w:rFonts w:ascii="Times" w:hAnsi="Times"/>
      <w:color w:val="auto"/>
      <w:szCs w:val="20"/>
    </w:rPr>
  </w:style>
  <w:style w:type="paragraph" w:customStyle="1" w:styleId="xl37">
    <w:name w:val="xl37"/>
    <w:basedOn w:val="Normal"/>
    <w:rsid w:val="00B5627F"/>
    <w:pPr>
      <w:pBdr>
        <w:bottom w:val="single" w:sz="4" w:space="0" w:color="auto"/>
      </w:pBdr>
      <w:spacing w:beforeLines="1" w:afterLines="1" w:line="240" w:lineRule="auto"/>
    </w:pPr>
    <w:rPr>
      <w:rFonts w:ascii="Times" w:hAnsi="Times"/>
      <w:color w:val="auto"/>
      <w:szCs w:val="20"/>
    </w:rPr>
  </w:style>
  <w:style w:type="paragraph" w:customStyle="1" w:styleId="xl38">
    <w:name w:val="xl38"/>
    <w:basedOn w:val="Normal"/>
    <w:rsid w:val="00B5627F"/>
    <w:pPr>
      <w:pBdr>
        <w:left w:val="single" w:sz="4" w:space="0" w:color="auto"/>
        <w:right w:val="single" w:sz="4" w:space="0" w:color="auto"/>
      </w:pBdr>
      <w:spacing w:beforeLines="1" w:afterLines="1" w:line="240" w:lineRule="auto"/>
      <w:jc w:val="center"/>
    </w:pPr>
    <w:rPr>
      <w:rFonts w:ascii="Times" w:hAnsi="Times"/>
      <w:color w:val="auto"/>
      <w:szCs w:val="20"/>
    </w:rPr>
  </w:style>
  <w:style w:type="paragraph" w:customStyle="1" w:styleId="xl39">
    <w:name w:val="xl39"/>
    <w:basedOn w:val="Normal"/>
    <w:rsid w:val="00B5627F"/>
    <w:pPr>
      <w:pBdr>
        <w:top w:val="single" w:sz="4" w:space="0" w:color="auto"/>
        <w:left w:val="single" w:sz="4" w:space="17" w:color="auto"/>
        <w:bottom w:val="single" w:sz="4" w:space="0" w:color="auto"/>
        <w:right w:val="single" w:sz="4" w:space="0" w:color="auto"/>
      </w:pBdr>
      <w:spacing w:beforeLines="1" w:afterLines="1" w:line="240" w:lineRule="auto"/>
      <w:ind w:firstLineChars="200" w:firstLine="200"/>
    </w:pPr>
    <w:rPr>
      <w:rFonts w:ascii="Arial" w:hAnsi="Arial"/>
      <w:color w:val="0000FF"/>
      <w:szCs w:val="20"/>
    </w:rPr>
  </w:style>
  <w:style w:type="paragraph" w:customStyle="1" w:styleId="xl40">
    <w:name w:val="xl40"/>
    <w:basedOn w:val="Normal"/>
    <w:rsid w:val="00B5627F"/>
    <w:pPr>
      <w:pBdr>
        <w:left w:val="single" w:sz="8" w:space="9" w:color="auto"/>
      </w:pBdr>
      <w:shd w:val="clear" w:color="auto" w:fill="000000"/>
      <w:spacing w:beforeLines="1" w:afterLines="1" w:line="240" w:lineRule="auto"/>
      <w:ind w:firstLineChars="100" w:firstLine="100"/>
    </w:pPr>
    <w:rPr>
      <w:rFonts w:ascii="Arial" w:hAnsi="Arial"/>
      <w:b/>
      <w:bCs/>
      <w:color w:val="FFFFFF"/>
      <w:szCs w:val="20"/>
    </w:rPr>
  </w:style>
  <w:style w:type="paragraph" w:customStyle="1" w:styleId="xl41">
    <w:name w:val="xl41"/>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jc w:val="center"/>
    </w:pPr>
    <w:rPr>
      <w:rFonts w:ascii="Arial" w:hAnsi="Arial"/>
      <w:color w:val="0000FF"/>
      <w:szCs w:val="20"/>
    </w:rPr>
  </w:style>
  <w:style w:type="paragraph" w:customStyle="1" w:styleId="xl42">
    <w:name w:val="xl42"/>
    <w:basedOn w:val="Normal"/>
    <w:rsid w:val="00B5627F"/>
    <w:pPr>
      <w:shd w:val="clear" w:color="auto" w:fill="000000"/>
      <w:spacing w:beforeLines="1" w:afterLines="1" w:line="240" w:lineRule="auto"/>
      <w:ind w:firstLineChars="100" w:firstLine="100"/>
    </w:pPr>
    <w:rPr>
      <w:rFonts w:ascii="Arial" w:hAnsi="Arial"/>
      <w:b/>
      <w:bCs/>
      <w:color w:val="FFFFFF"/>
      <w:sz w:val="24"/>
      <w:szCs w:val="24"/>
    </w:rPr>
  </w:style>
  <w:style w:type="paragraph" w:customStyle="1" w:styleId="xl43">
    <w:name w:val="xl43"/>
    <w:basedOn w:val="Normal"/>
    <w:rsid w:val="00B5627F"/>
    <w:pPr>
      <w:pBdr>
        <w:left w:val="single" w:sz="4" w:space="0" w:color="auto"/>
        <w:bottom w:val="single" w:sz="8" w:space="0" w:color="auto"/>
        <w:right w:val="single" w:sz="4" w:space="0" w:color="auto"/>
      </w:pBdr>
      <w:shd w:val="clear" w:color="auto" w:fill="C0C0C0"/>
      <w:spacing w:beforeLines="1" w:afterLines="1" w:line="240" w:lineRule="auto"/>
      <w:jc w:val="center"/>
    </w:pPr>
    <w:rPr>
      <w:rFonts w:ascii="Times" w:hAnsi="Times"/>
      <w:b/>
      <w:bCs/>
      <w:color w:val="auto"/>
      <w:szCs w:val="20"/>
    </w:rPr>
  </w:style>
  <w:style w:type="paragraph" w:customStyle="1" w:styleId="xl44">
    <w:name w:val="xl44"/>
    <w:basedOn w:val="Normal"/>
    <w:rsid w:val="00B5627F"/>
    <w:pPr>
      <w:pBdr>
        <w:left w:val="single" w:sz="4" w:space="0" w:color="auto"/>
        <w:bottom w:val="single" w:sz="8" w:space="0" w:color="auto"/>
        <w:right w:val="single" w:sz="4" w:space="0" w:color="auto"/>
      </w:pBdr>
      <w:shd w:val="clear" w:color="auto" w:fill="C0C0C0"/>
      <w:spacing w:beforeLines="1" w:afterLines="1" w:line="240" w:lineRule="auto"/>
      <w:jc w:val="center"/>
    </w:pPr>
    <w:rPr>
      <w:rFonts w:ascii="Times" w:hAnsi="Times"/>
      <w:b/>
      <w:bCs/>
      <w:color w:val="auto"/>
      <w:szCs w:val="20"/>
    </w:rPr>
  </w:style>
  <w:style w:type="paragraph" w:customStyle="1" w:styleId="xl45">
    <w:name w:val="xl45"/>
    <w:basedOn w:val="Normal"/>
    <w:rsid w:val="00B5627F"/>
    <w:pPr>
      <w:pBdr>
        <w:right w:val="single" w:sz="4" w:space="0" w:color="auto"/>
      </w:pBdr>
      <w:shd w:val="clear" w:color="auto" w:fill="C0C0C0"/>
      <w:spacing w:beforeLines="1" w:afterLines="1" w:line="240" w:lineRule="auto"/>
      <w:jc w:val="center"/>
    </w:pPr>
    <w:rPr>
      <w:rFonts w:ascii="Times" w:hAnsi="Times"/>
      <w:b/>
      <w:bCs/>
      <w:color w:val="auto"/>
      <w:szCs w:val="20"/>
    </w:rPr>
  </w:style>
  <w:style w:type="paragraph" w:customStyle="1" w:styleId="xl46">
    <w:name w:val="xl46"/>
    <w:basedOn w:val="Normal"/>
    <w:rsid w:val="00B5627F"/>
    <w:pPr>
      <w:pBdr>
        <w:left w:val="single" w:sz="4" w:space="0" w:color="auto"/>
        <w:right w:val="single" w:sz="4" w:space="0" w:color="auto"/>
      </w:pBdr>
      <w:spacing w:beforeLines="1" w:afterLines="1" w:line="240" w:lineRule="auto"/>
      <w:jc w:val="center"/>
    </w:pPr>
    <w:rPr>
      <w:rFonts w:ascii="Times" w:hAnsi="Times"/>
      <w:b/>
      <w:bCs/>
      <w:color w:val="auto"/>
      <w:szCs w:val="20"/>
    </w:rPr>
  </w:style>
  <w:style w:type="paragraph" w:customStyle="1" w:styleId="xl47">
    <w:name w:val="xl47"/>
    <w:basedOn w:val="Normal"/>
    <w:rsid w:val="00B5627F"/>
    <w:pPr>
      <w:pBdr>
        <w:left w:val="single" w:sz="4" w:space="0" w:color="auto"/>
        <w:right w:val="single" w:sz="4" w:space="0" w:color="auto"/>
      </w:pBdr>
      <w:spacing w:beforeLines="1" w:afterLines="1" w:line="240" w:lineRule="auto"/>
      <w:jc w:val="center"/>
    </w:pPr>
    <w:rPr>
      <w:rFonts w:ascii="Times" w:hAnsi="Times"/>
      <w:b/>
      <w:bCs/>
      <w:color w:val="auto"/>
      <w:szCs w:val="20"/>
    </w:rPr>
  </w:style>
  <w:style w:type="paragraph" w:customStyle="1" w:styleId="xl48">
    <w:name w:val="xl48"/>
    <w:basedOn w:val="Normal"/>
    <w:rsid w:val="00B5627F"/>
    <w:pPr>
      <w:pBdr>
        <w:right w:val="single" w:sz="4" w:space="0" w:color="auto"/>
      </w:pBdr>
      <w:spacing w:beforeLines="1" w:afterLines="1" w:line="240" w:lineRule="auto"/>
      <w:jc w:val="center"/>
    </w:pPr>
    <w:rPr>
      <w:rFonts w:ascii="Times" w:hAnsi="Times"/>
      <w:b/>
      <w:bCs/>
      <w:color w:val="auto"/>
      <w:szCs w:val="20"/>
    </w:rPr>
  </w:style>
  <w:style w:type="paragraph" w:customStyle="1" w:styleId="xl49">
    <w:name w:val="xl49"/>
    <w:basedOn w:val="Normal"/>
    <w:rsid w:val="00B5627F"/>
    <w:pPr>
      <w:spacing w:beforeLines="1" w:afterLines="1" w:line="240" w:lineRule="auto"/>
      <w:jc w:val="center"/>
    </w:pPr>
    <w:rPr>
      <w:rFonts w:ascii="Times" w:hAnsi="Times"/>
      <w:b/>
      <w:bCs/>
      <w:color w:val="auto"/>
      <w:szCs w:val="20"/>
    </w:rPr>
  </w:style>
  <w:style w:type="paragraph" w:customStyle="1" w:styleId="xl50">
    <w:name w:val="xl50"/>
    <w:basedOn w:val="Normal"/>
    <w:rsid w:val="00B5627F"/>
    <w:pPr>
      <w:pBdr>
        <w:top w:val="single" w:sz="8" w:space="0" w:color="auto"/>
        <w:left w:val="single" w:sz="4" w:space="0" w:color="auto"/>
        <w:right w:val="single" w:sz="4" w:space="0" w:color="auto"/>
      </w:pBdr>
      <w:spacing w:beforeLines="1" w:afterLines="1" w:line="240" w:lineRule="auto"/>
      <w:jc w:val="center"/>
      <w:textAlignment w:val="bottom"/>
    </w:pPr>
    <w:rPr>
      <w:rFonts w:ascii="Times" w:hAnsi="Times"/>
      <w:b/>
      <w:bCs/>
      <w:color w:val="auto"/>
      <w:szCs w:val="20"/>
    </w:rPr>
  </w:style>
  <w:style w:type="paragraph" w:customStyle="1" w:styleId="xl51">
    <w:name w:val="xl51"/>
    <w:basedOn w:val="Normal"/>
    <w:rsid w:val="00B5627F"/>
    <w:pPr>
      <w:pBdr>
        <w:top w:val="single" w:sz="4" w:space="0" w:color="auto"/>
        <w:left w:val="single" w:sz="4" w:space="17" w:color="auto"/>
        <w:bottom w:val="single" w:sz="4" w:space="0" w:color="auto"/>
      </w:pBdr>
      <w:spacing w:beforeLines="1" w:afterLines="1" w:line="240" w:lineRule="auto"/>
      <w:ind w:firstLineChars="200" w:firstLine="200"/>
    </w:pPr>
    <w:rPr>
      <w:rFonts w:ascii="Arial" w:hAnsi="Arial"/>
      <w:color w:val="0000FF"/>
      <w:szCs w:val="20"/>
    </w:rPr>
  </w:style>
  <w:style w:type="paragraph" w:customStyle="1" w:styleId="xl52">
    <w:name w:val="xl52"/>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53">
    <w:name w:val="xl53"/>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54">
    <w:name w:val="xl54"/>
    <w:basedOn w:val="Normal"/>
    <w:rsid w:val="00B5627F"/>
    <w:pPr>
      <w:pBdr>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55">
    <w:name w:val="xl55"/>
    <w:basedOn w:val="Normal"/>
    <w:rsid w:val="00B5627F"/>
    <w:pPr>
      <w:pBdr>
        <w:left w:val="single" w:sz="4" w:space="0" w:color="auto"/>
        <w:right w:val="single" w:sz="4" w:space="0" w:color="auto"/>
      </w:pBdr>
      <w:spacing w:beforeLines="1" w:afterLines="1" w:line="240" w:lineRule="auto"/>
    </w:pPr>
    <w:rPr>
      <w:rFonts w:ascii="Times" w:hAnsi="Times"/>
      <w:color w:val="auto"/>
      <w:szCs w:val="20"/>
    </w:rPr>
  </w:style>
  <w:style w:type="paragraph" w:customStyle="1" w:styleId="xl56">
    <w:name w:val="xl56"/>
    <w:basedOn w:val="Normal"/>
    <w:rsid w:val="00B5627F"/>
    <w:pPr>
      <w:pBdr>
        <w:right w:val="single" w:sz="4" w:space="0" w:color="auto"/>
      </w:pBdr>
      <w:spacing w:beforeLines="1" w:afterLines="1" w:line="240" w:lineRule="auto"/>
    </w:pPr>
    <w:rPr>
      <w:rFonts w:ascii="Times" w:hAnsi="Times"/>
      <w:color w:val="auto"/>
      <w:szCs w:val="20"/>
    </w:rPr>
  </w:style>
  <w:style w:type="paragraph" w:customStyle="1" w:styleId="xl57">
    <w:name w:val="xl57"/>
    <w:basedOn w:val="Normal"/>
    <w:rsid w:val="00B5627F"/>
    <w:pPr>
      <w:pBdr>
        <w:left w:val="single" w:sz="4" w:space="9" w:color="auto"/>
        <w:bottom w:val="single" w:sz="4" w:space="0" w:color="auto"/>
      </w:pBdr>
      <w:spacing w:beforeLines="1" w:afterLines="1" w:line="240" w:lineRule="auto"/>
      <w:ind w:firstLineChars="100" w:firstLine="100"/>
      <w:textAlignment w:val="bottom"/>
    </w:pPr>
    <w:rPr>
      <w:rFonts w:ascii="Times" w:hAnsi="Times"/>
      <w:b/>
      <w:bCs/>
      <w:color w:val="auto"/>
      <w:szCs w:val="20"/>
    </w:rPr>
  </w:style>
  <w:style w:type="paragraph" w:customStyle="1" w:styleId="xl58">
    <w:name w:val="xl58"/>
    <w:basedOn w:val="Normal"/>
    <w:rsid w:val="00B5627F"/>
    <w:pPr>
      <w:pBdr>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59">
    <w:name w:val="xl59"/>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jc w:val="center"/>
    </w:pPr>
    <w:rPr>
      <w:rFonts w:ascii="Arial" w:hAnsi="Arial"/>
      <w:color w:val="000000"/>
      <w:szCs w:val="20"/>
    </w:rPr>
  </w:style>
  <w:style w:type="paragraph" w:customStyle="1" w:styleId="xl60">
    <w:name w:val="xl60"/>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jc w:val="center"/>
    </w:pPr>
    <w:rPr>
      <w:rFonts w:ascii="Arial" w:hAnsi="Arial"/>
      <w:color w:val="0000FF"/>
      <w:szCs w:val="20"/>
    </w:rPr>
  </w:style>
  <w:style w:type="paragraph" w:customStyle="1" w:styleId="xl61">
    <w:name w:val="xl61"/>
    <w:basedOn w:val="Normal"/>
    <w:rsid w:val="00B5627F"/>
    <w:pPr>
      <w:pBdr>
        <w:top w:val="single" w:sz="4" w:space="0" w:color="auto"/>
        <w:left w:val="single" w:sz="4" w:space="0" w:color="auto"/>
        <w:right w:val="single" w:sz="4" w:space="0" w:color="auto"/>
      </w:pBdr>
      <w:spacing w:beforeLines="1" w:afterLines="1" w:line="240" w:lineRule="auto"/>
    </w:pPr>
    <w:rPr>
      <w:rFonts w:ascii="Times" w:hAnsi="Times"/>
      <w:color w:val="auto"/>
      <w:szCs w:val="20"/>
    </w:rPr>
  </w:style>
  <w:style w:type="paragraph" w:customStyle="1" w:styleId="xl62">
    <w:name w:val="xl62"/>
    <w:basedOn w:val="Normal"/>
    <w:rsid w:val="00B5627F"/>
    <w:pPr>
      <w:pBdr>
        <w:top w:val="single" w:sz="4" w:space="0" w:color="auto"/>
        <w:left w:val="single" w:sz="4" w:space="0" w:color="auto"/>
      </w:pBdr>
      <w:spacing w:beforeLines="1" w:afterLines="1" w:line="240" w:lineRule="auto"/>
    </w:pPr>
    <w:rPr>
      <w:rFonts w:ascii="Times" w:hAnsi="Times"/>
      <w:color w:val="auto"/>
      <w:szCs w:val="20"/>
    </w:rPr>
  </w:style>
  <w:style w:type="paragraph" w:customStyle="1" w:styleId="xl63">
    <w:name w:val="xl63"/>
    <w:basedOn w:val="Normal"/>
    <w:rsid w:val="00B5627F"/>
    <w:pPr>
      <w:pBdr>
        <w:left w:val="single" w:sz="4" w:space="0" w:color="auto"/>
        <w:bottom w:val="single" w:sz="4" w:space="0" w:color="auto"/>
        <w:right w:val="single" w:sz="4" w:space="0" w:color="auto"/>
      </w:pBdr>
      <w:spacing w:beforeLines="1" w:afterLines="1" w:line="240" w:lineRule="auto"/>
    </w:pPr>
    <w:rPr>
      <w:rFonts w:ascii="Times" w:hAnsi="Times"/>
      <w:color w:val="auto"/>
      <w:szCs w:val="20"/>
    </w:rPr>
  </w:style>
  <w:style w:type="paragraph" w:customStyle="1" w:styleId="xl64">
    <w:name w:val="xl64"/>
    <w:basedOn w:val="Normal"/>
    <w:rsid w:val="00B5627F"/>
    <w:pPr>
      <w:pBdr>
        <w:bottom w:val="single" w:sz="4" w:space="0" w:color="auto"/>
        <w:right w:val="single" w:sz="4" w:space="0" w:color="auto"/>
      </w:pBdr>
      <w:spacing w:beforeLines="1" w:afterLines="1" w:line="240" w:lineRule="auto"/>
    </w:pPr>
    <w:rPr>
      <w:rFonts w:ascii="Times" w:hAnsi="Times"/>
      <w:color w:val="auto"/>
      <w:szCs w:val="20"/>
    </w:rPr>
  </w:style>
  <w:style w:type="paragraph" w:customStyle="1" w:styleId="xl65">
    <w:name w:val="xl65"/>
    <w:basedOn w:val="Normal"/>
    <w:rsid w:val="00B5627F"/>
    <w:pPr>
      <w:pBdr>
        <w:top w:val="single" w:sz="8" w:space="0" w:color="auto"/>
        <w:left w:val="single" w:sz="4" w:space="0" w:color="auto"/>
        <w:right w:val="single" w:sz="4" w:space="0" w:color="auto"/>
      </w:pBdr>
      <w:spacing w:beforeLines="1" w:afterLines="1" w:line="240" w:lineRule="auto"/>
      <w:jc w:val="center"/>
    </w:pPr>
    <w:rPr>
      <w:rFonts w:ascii="Times" w:hAnsi="Times"/>
      <w:b/>
      <w:bCs/>
      <w:color w:val="auto"/>
      <w:szCs w:val="20"/>
    </w:rPr>
  </w:style>
  <w:style w:type="paragraph" w:customStyle="1" w:styleId="xl66">
    <w:name w:val="xl66"/>
    <w:basedOn w:val="Normal"/>
    <w:rsid w:val="00B5627F"/>
    <w:pPr>
      <w:pBdr>
        <w:top w:val="single" w:sz="4" w:space="0" w:color="auto"/>
        <w:left w:val="single" w:sz="4" w:space="9" w:color="auto"/>
        <w:right w:val="single" w:sz="4" w:space="0" w:color="auto"/>
      </w:pBdr>
      <w:spacing w:beforeLines="1" w:afterLines="1" w:line="240" w:lineRule="auto"/>
      <w:ind w:firstLineChars="100" w:firstLine="100"/>
      <w:textAlignment w:val="bottom"/>
    </w:pPr>
    <w:rPr>
      <w:rFonts w:ascii="Times" w:hAnsi="Times"/>
      <w:b/>
      <w:bCs/>
      <w:color w:val="auto"/>
      <w:szCs w:val="20"/>
    </w:rPr>
  </w:style>
  <w:style w:type="paragraph" w:customStyle="1" w:styleId="xl67">
    <w:name w:val="xl67"/>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68">
    <w:name w:val="xl68"/>
    <w:basedOn w:val="Normal"/>
    <w:rsid w:val="00B5627F"/>
    <w:pPr>
      <w:pBdr>
        <w:top w:val="single" w:sz="4" w:space="0" w:color="auto"/>
        <w:left w:val="single" w:sz="4" w:space="0" w:color="auto"/>
        <w:bottom w:val="single" w:sz="4" w:space="0" w:color="auto"/>
        <w:right w:val="single" w:sz="4" w:space="0" w:color="auto"/>
      </w:pBdr>
      <w:spacing w:beforeLines="1" w:afterLines="1" w:line="240" w:lineRule="auto"/>
    </w:pPr>
    <w:rPr>
      <w:rFonts w:ascii="Arial" w:hAnsi="Arial"/>
      <w:color w:val="0000FF"/>
      <w:szCs w:val="20"/>
    </w:rPr>
  </w:style>
  <w:style w:type="paragraph" w:customStyle="1" w:styleId="xl69">
    <w:name w:val="xl69"/>
    <w:basedOn w:val="Normal"/>
    <w:rsid w:val="00B5627F"/>
    <w:pPr>
      <w:pBdr>
        <w:top w:val="single" w:sz="4" w:space="0" w:color="auto"/>
        <w:left w:val="single" w:sz="4" w:space="0" w:color="auto"/>
        <w:bottom w:val="single" w:sz="4" w:space="0" w:color="auto"/>
      </w:pBdr>
      <w:spacing w:beforeLines="1" w:afterLines="1" w:line="240" w:lineRule="auto"/>
    </w:pPr>
    <w:rPr>
      <w:rFonts w:ascii="Arial" w:hAnsi="Arial"/>
      <w:color w:val="0000FF"/>
      <w:szCs w:val="20"/>
    </w:rPr>
  </w:style>
  <w:style w:type="paragraph" w:customStyle="1" w:styleId="xl70">
    <w:name w:val="xl70"/>
    <w:basedOn w:val="Normal"/>
    <w:rsid w:val="00B5627F"/>
    <w:pPr>
      <w:pBdr>
        <w:left w:val="single" w:sz="4" w:space="0" w:color="auto"/>
        <w:bottom w:val="single" w:sz="8" w:space="0" w:color="auto"/>
      </w:pBdr>
      <w:shd w:val="clear" w:color="auto" w:fill="C0C0C0"/>
      <w:spacing w:beforeLines="1" w:afterLines="1" w:line="240" w:lineRule="auto"/>
      <w:jc w:val="center"/>
    </w:pPr>
    <w:rPr>
      <w:rFonts w:ascii="Times" w:hAnsi="Times"/>
      <w:b/>
      <w:bCs/>
      <w:color w:val="auto"/>
      <w:szCs w:val="20"/>
    </w:rPr>
  </w:style>
  <w:style w:type="paragraph" w:customStyle="1" w:styleId="xl71">
    <w:name w:val="xl71"/>
    <w:basedOn w:val="Normal"/>
    <w:rsid w:val="00B5627F"/>
    <w:pPr>
      <w:pBdr>
        <w:bottom w:val="single" w:sz="8" w:space="0" w:color="auto"/>
        <w:right w:val="single" w:sz="4" w:space="0" w:color="auto"/>
      </w:pBdr>
      <w:shd w:val="clear" w:color="auto" w:fill="C0C0C0"/>
      <w:spacing w:beforeLines="1" w:afterLines="1" w:line="240" w:lineRule="auto"/>
      <w:jc w:val="center"/>
    </w:pPr>
    <w:rPr>
      <w:rFonts w:ascii="Times" w:hAnsi="Times"/>
      <w:b/>
      <w:bCs/>
      <w:color w:val="auto"/>
      <w:szCs w:val="20"/>
    </w:rPr>
  </w:style>
  <w:style w:type="paragraph" w:styleId="BodyTextIndent">
    <w:name w:val="Body Text Indent"/>
    <w:basedOn w:val="Normal"/>
    <w:link w:val="BodyTextIndentChar"/>
    <w:uiPriority w:val="99"/>
    <w:unhideWhenUsed/>
    <w:rsid w:val="009059C2"/>
    <w:pPr>
      <w:spacing w:after="120"/>
      <w:ind w:left="360"/>
    </w:pPr>
    <w:rPr>
      <w:sz w:val="24"/>
    </w:rPr>
  </w:style>
  <w:style w:type="character" w:customStyle="1" w:styleId="BodyTextIndentChar">
    <w:name w:val="Body Text Indent Char"/>
    <w:basedOn w:val="DefaultParagraphFont"/>
    <w:link w:val="BodyTextIndent"/>
    <w:uiPriority w:val="99"/>
    <w:rsid w:val="009059C2"/>
    <w:rPr>
      <w:color w:val="7F7F7F" w:themeColor="text1" w:themeTint="80"/>
      <w:sz w:val="24"/>
    </w:rPr>
  </w:style>
  <w:style w:type="paragraph" w:customStyle="1" w:styleId="xl72">
    <w:name w:val="xl72"/>
    <w:basedOn w:val="Normal"/>
    <w:rsid w:val="00BA55D7"/>
    <w:pPr>
      <w:pBdr>
        <w:top w:val="single" w:sz="4" w:space="0" w:color="auto"/>
        <w:left w:val="single" w:sz="8" w:space="0" w:color="auto"/>
        <w:bottom w:val="single" w:sz="8" w:space="0" w:color="auto"/>
        <w:right w:val="single" w:sz="4" w:space="0" w:color="auto"/>
      </w:pBdr>
      <w:spacing w:beforeLines="1" w:afterLines="1" w:line="240" w:lineRule="auto"/>
    </w:pPr>
    <w:rPr>
      <w:rFonts w:ascii="Arial" w:eastAsiaTheme="minorHAnsi" w:hAnsi="Arial"/>
      <w:b/>
      <w:bCs/>
      <w:color w:val="000000"/>
      <w:szCs w:val="20"/>
    </w:rPr>
  </w:style>
  <w:style w:type="paragraph" w:customStyle="1" w:styleId="xl73">
    <w:name w:val="xl73"/>
    <w:basedOn w:val="Normal"/>
    <w:rsid w:val="00BA55D7"/>
    <w:pPr>
      <w:spacing w:beforeLines="1" w:afterLines="1" w:line="240" w:lineRule="auto"/>
    </w:pPr>
    <w:rPr>
      <w:rFonts w:ascii="Arial" w:eastAsiaTheme="minorHAnsi" w:hAnsi="Arial"/>
      <w:b/>
      <w:bCs/>
      <w:color w:val="000000"/>
      <w:szCs w:val="20"/>
    </w:rPr>
  </w:style>
  <w:style w:type="paragraph" w:customStyle="1" w:styleId="xl74">
    <w:name w:val="xl74"/>
    <w:basedOn w:val="Normal"/>
    <w:rsid w:val="00BA55D7"/>
    <w:pPr>
      <w:pBdr>
        <w:left w:val="single" w:sz="4" w:space="11" w:color="auto"/>
        <w:bottom w:val="single" w:sz="4" w:space="0" w:color="auto"/>
        <w:right w:val="single" w:sz="4" w:space="0" w:color="auto"/>
      </w:pBdr>
      <w:spacing w:beforeLines="1" w:afterLines="1" w:line="240" w:lineRule="auto"/>
      <w:ind w:firstLineChars="100" w:firstLine="100"/>
    </w:pPr>
    <w:rPr>
      <w:rFonts w:ascii="Arial" w:eastAsiaTheme="minorHAnsi" w:hAnsi="Arial"/>
      <w:b/>
      <w:bCs/>
      <w:color w:val="000000"/>
      <w:szCs w:val="20"/>
    </w:rPr>
  </w:style>
  <w:style w:type="paragraph" w:customStyle="1" w:styleId="xl75">
    <w:name w:val="xl75"/>
    <w:basedOn w:val="Normal"/>
    <w:rsid w:val="00BA55D7"/>
    <w:pPr>
      <w:pBdr>
        <w:bottom w:val="single" w:sz="4" w:space="0" w:color="auto"/>
        <w:right w:val="single" w:sz="4" w:space="0" w:color="auto"/>
      </w:pBdr>
      <w:spacing w:beforeLines="1" w:afterLines="1" w:line="240" w:lineRule="auto"/>
    </w:pPr>
    <w:rPr>
      <w:rFonts w:ascii="Arial" w:eastAsiaTheme="minorHAnsi" w:hAnsi="Arial"/>
      <w:b/>
      <w:bCs/>
      <w:color w:val="000000"/>
      <w:szCs w:val="20"/>
    </w:rPr>
  </w:style>
  <w:style w:type="paragraph" w:customStyle="1" w:styleId="xl76">
    <w:name w:val="xl76"/>
    <w:basedOn w:val="Normal"/>
    <w:rsid w:val="00BA55D7"/>
    <w:pPr>
      <w:pBdr>
        <w:bottom w:val="single" w:sz="4" w:space="0" w:color="auto"/>
      </w:pBdr>
      <w:spacing w:beforeLines="1" w:afterLines="1" w:line="240" w:lineRule="auto"/>
    </w:pPr>
    <w:rPr>
      <w:rFonts w:ascii="Arial" w:eastAsiaTheme="minorHAnsi" w:hAnsi="Arial"/>
      <w:b/>
      <w:bCs/>
      <w:color w:val="000000"/>
      <w:szCs w:val="20"/>
    </w:rPr>
  </w:style>
  <w:style w:type="paragraph" w:customStyle="1" w:styleId="xl77">
    <w:name w:val="xl77"/>
    <w:basedOn w:val="Normal"/>
    <w:rsid w:val="00BA55D7"/>
    <w:pPr>
      <w:pBdr>
        <w:left w:val="single" w:sz="8" w:space="0" w:color="auto"/>
        <w:bottom w:val="single" w:sz="4" w:space="0" w:color="auto"/>
        <w:right w:val="single" w:sz="8" w:space="0" w:color="auto"/>
      </w:pBdr>
      <w:spacing w:beforeLines="1" w:afterLines="1" w:line="240" w:lineRule="auto"/>
    </w:pPr>
    <w:rPr>
      <w:rFonts w:ascii="Arial" w:eastAsiaTheme="minorHAnsi" w:hAnsi="Arial"/>
      <w:b/>
      <w:bCs/>
      <w:color w:val="000000"/>
      <w:szCs w:val="20"/>
    </w:rPr>
  </w:style>
  <w:style w:type="paragraph" w:customStyle="1" w:styleId="xl78">
    <w:name w:val="xl78"/>
    <w:basedOn w:val="Normal"/>
    <w:rsid w:val="00BA55D7"/>
    <w:pPr>
      <w:pBdr>
        <w:left w:val="single" w:sz="8" w:space="0" w:color="auto"/>
        <w:bottom w:val="single" w:sz="4" w:space="0" w:color="auto"/>
        <w:right w:val="single" w:sz="4" w:space="0" w:color="auto"/>
      </w:pBdr>
      <w:spacing w:beforeLines="1" w:afterLines="1" w:line="240" w:lineRule="auto"/>
    </w:pPr>
    <w:rPr>
      <w:rFonts w:ascii="Arial" w:eastAsiaTheme="minorHAnsi" w:hAnsi="Arial"/>
      <w:b/>
      <w:bCs/>
      <w:color w:val="000000"/>
      <w:szCs w:val="20"/>
    </w:rPr>
  </w:style>
  <w:style w:type="paragraph" w:customStyle="1" w:styleId="xl79">
    <w:name w:val="xl79"/>
    <w:basedOn w:val="Normal"/>
    <w:rsid w:val="00BA55D7"/>
    <w:pPr>
      <w:pBdr>
        <w:top w:val="single" w:sz="4" w:space="0" w:color="auto"/>
        <w:left w:val="single" w:sz="8" w:space="0" w:color="auto"/>
        <w:bottom w:val="single" w:sz="4" w:space="0" w:color="auto"/>
      </w:pBdr>
      <w:spacing w:beforeLines="1" w:afterLines="1" w:line="240" w:lineRule="auto"/>
    </w:pPr>
    <w:rPr>
      <w:rFonts w:ascii="Arial" w:eastAsiaTheme="minorHAnsi" w:hAnsi="Arial"/>
      <w:color w:val="000000"/>
      <w:szCs w:val="20"/>
    </w:rPr>
  </w:style>
  <w:style w:type="paragraph" w:customStyle="1" w:styleId="xl80">
    <w:name w:val="xl80"/>
    <w:basedOn w:val="Normal"/>
    <w:rsid w:val="00BA55D7"/>
    <w:pPr>
      <w:pBdr>
        <w:top w:val="single" w:sz="4" w:space="0" w:color="auto"/>
        <w:bottom w:val="single" w:sz="4" w:space="0" w:color="auto"/>
      </w:pBdr>
      <w:spacing w:beforeLines="1" w:afterLines="1" w:line="240" w:lineRule="auto"/>
    </w:pPr>
    <w:rPr>
      <w:rFonts w:ascii="Arial" w:eastAsiaTheme="minorHAnsi" w:hAnsi="Arial"/>
      <w:color w:val="000000"/>
      <w:szCs w:val="20"/>
    </w:rPr>
  </w:style>
  <w:style w:type="paragraph" w:customStyle="1" w:styleId="xl81">
    <w:name w:val="xl81"/>
    <w:basedOn w:val="Normal"/>
    <w:rsid w:val="00BA55D7"/>
    <w:pPr>
      <w:pBdr>
        <w:bottom w:val="single" w:sz="4" w:space="0" w:color="auto"/>
        <w:right w:val="single" w:sz="4" w:space="0" w:color="auto"/>
      </w:pBdr>
      <w:spacing w:beforeLines="1" w:afterLines="1" w:line="240" w:lineRule="auto"/>
    </w:pPr>
    <w:rPr>
      <w:rFonts w:ascii="Arial" w:eastAsiaTheme="minorHAnsi" w:hAnsi="Arial"/>
      <w:color w:val="000000"/>
      <w:szCs w:val="20"/>
    </w:rPr>
  </w:style>
  <w:style w:type="paragraph" w:customStyle="1" w:styleId="xl82">
    <w:name w:val="xl82"/>
    <w:basedOn w:val="Normal"/>
    <w:rsid w:val="00BA55D7"/>
    <w:pPr>
      <w:pBdr>
        <w:bottom w:val="single" w:sz="4" w:space="0" w:color="auto"/>
      </w:pBdr>
      <w:spacing w:beforeLines="1" w:afterLines="1" w:line="240" w:lineRule="auto"/>
    </w:pPr>
    <w:rPr>
      <w:rFonts w:ascii="Arial" w:eastAsiaTheme="minorHAnsi" w:hAnsi="Arial"/>
      <w:color w:val="000000"/>
      <w:szCs w:val="20"/>
    </w:rPr>
  </w:style>
  <w:style w:type="paragraph" w:customStyle="1" w:styleId="xl83">
    <w:name w:val="xl83"/>
    <w:basedOn w:val="Normal"/>
    <w:rsid w:val="00BA55D7"/>
    <w:pPr>
      <w:pBdr>
        <w:left w:val="single" w:sz="8" w:space="0" w:color="auto"/>
        <w:bottom w:val="single" w:sz="4" w:space="0" w:color="auto"/>
        <w:right w:val="single" w:sz="4" w:space="0" w:color="auto"/>
      </w:pBdr>
      <w:spacing w:beforeLines="1" w:afterLines="1" w:line="240" w:lineRule="auto"/>
    </w:pPr>
    <w:rPr>
      <w:rFonts w:ascii="Arial" w:eastAsiaTheme="minorHAnsi" w:hAnsi="Arial"/>
      <w:color w:val="000000"/>
      <w:szCs w:val="20"/>
    </w:rPr>
  </w:style>
  <w:style w:type="paragraph" w:customStyle="1" w:styleId="xl84">
    <w:name w:val="xl84"/>
    <w:basedOn w:val="Normal"/>
    <w:rsid w:val="00BA55D7"/>
    <w:pPr>
      <w:pBdr>
        <w:left w:val="single" w:sz="8" w:space="0" w:color="auto"/>
        <w:bottom w:val="single" w:sz="4" w:space="0" w:color="auto"/>
        <w:right w:val="single" w:sz="8" w:space="0" w:color="auto"/>
      </w:pBdr>
      <w:spacing w:beforeLines="1" w:afterLines="1" w:line="240" w:lineRule="auto"/>
    </w:pPr>
    <w:rPr>
      <w:rFonts w:ascii="Arial" w:eastAsiaTheme="minorHAnsi" w:hAnsi="Arial"/>
      <w:color w:val="000000"/>
      <w:szCs w:val="20"/>
    </w:rPr>
  </w:style>
  <w:style w:type="paragraph" w:customStyle="1" w:styleId="xl85">
    <w:name w:val="xl85"/>
    <w:basedOn w:val="Normal"/>
    <w:rsid w:val="00BA55D7"/>
    <w:pPr>
      <w:pBdr>
        <w:top w:val="single" w:sz="4" w:space="0" w:color="auto"/>
        <w:left w:val="single" w:sz="4" w:space="0" w:color="auto"/>
        <w:bottom w:val="single" w:sz="4" w:space="0" w:color="auto"/>
        <w:right w:val="single" w:sz="8" w:space="0" w:color="auto"/>
      </w:pBdr>
      <w:spacing w:beforeLines="1" w:afterLines="1" w:line="240" w:lineRule="auto"/>
    </w:pPr>
    <w:rPr>
      <w:rFonts w:ascii="Arial" w:eastAsiaTheme="minorHAnsi" w:hAnsi="Arial"/>
      <w:color w:val="000000"/>
      <w:szCs w:val="20"/>
    </w:rPr>
  </w:style>
  <w:style w:type="paragraph" w:customStyle="1" w:styleId="xl86">
    <w:name w:val="xl86"/>
    <w:basedOn w:val="Normal"/>
    <w:rsid w:val="00BA55D7"/>
    <w:pPr>
      <w:pBdr>
        <w:left w:val="single" w:sz="4" w:space="22" w:color="auto"/>
        <w:bottom w:val="single" w:sz="4" w:space="0" w:color="auto"/>
        <w:right w:val="single" w:sz="4" w:space="0" w:color="auto"/>
      </w:pBdr>
      <w:spacing w:beforeLines="1" w:afterLines="1" w:line="240" w:lineRule="auto"/>
      <w:ind w:firstLineChars="200" w:firstLine="200"/>
    </w:pPr>
    <w:rPr>
      <w:rFonts w:ascii="Arial" w:eastAsiaTheme="minorHAnsi" w:hAnsi="Arial"/>
      <w:color w:val="000000"/>
      <w:szCs w:val="20"/>
    </w:rPr>
  </w:style>
  <w:style w:type="paragraph" w:customStyle="1" w:styleId="xl87">
    <w:name w:val="xl87"/>
    <w:basedOn w:val="Normal"/>
    <w:rsid w:val="00BA55D7"/>
    <w:pPr>
      <w:pBdr>
        <w:top w:val="single" w:sz="4" w:space="0" w:color="auto"/>
        <w:left w:val="single" w:sz="4" w:space="22" w:color="auto"/>
        <w:bottom w:val="single" w:sz="8" w:space="0" w:color="auto"/>
        <w:right w:val="single" w:sz="4" w:space="0" w:color="auto"/>
      </w:pBdr>
      <w:spacing w:beforeLines="1" w:afterLines="1" w:line="240" w:lineRule="auto"/>
      <w:ind w:firstLineChars="200" w:firstLine="200"/>
    </w:pPr>
    <w:rPr>
      <w:rFonts w:ascii="Arial" w:eastAsiaTheme="minorHAnsi" w:hAnsi="Arial"/>
      <w:b/>
      <w:bCs/>
      <w:color w:val="000000"/>
      <w:szCs w:val="20"/>
    </w:rPr>
  </w:style>
  <w:style w:type="paragraph" w:customStyle="1" w:styleId="xl88">
    <w:name w:val="xl88"/>
    <w:basedOn w:val="Normal"/>
    <w:rsid w:val="00BA55D7"/>
    <w:pPr>
      <w:pBdr>
        <w:left w:val="single" w:sz="4" w:space="31" w:color="auto"/>
        <w:right w:val="single" w:sz="4" w:space="0" w:color="auto"/>
      </w:pBdr>
      <w:spacing w:beforeLines="1" w:afterLines="1" w:line="240" w:lineRule="auto"/>
      <w:ind w:firstLineChars="300" w:firstLine="300"/>
    </w:pPr>
    <w:rPr>
      <w:rFonts w:ascii="Arial" w:eastAsiaTheme="minorHAnsi" w:hAnsi="Arial"/>
      <w:color w:val="000000"/>
      <w:szCs w:val="20"/>
    </w:rPr>
  </w:style>
  <w:style w:type="paragraph" w:customStyle="1" w:styleId="xl89">
    <w:name w:val="xl89"/>
    <w:basedOn w:val="Normal"/>
    <w:rsid w:val="00BA55D7"/>
    <w:pPr>
      <w:pBdr>
        <w:right w:val="single" w:sz="4" w:space="0" w:color="auto"/>
      </w:pBdr>
      <w:spacing w:beforeLines="1" w:afterLines="1" w:line="240" w:lineRule="auto"/>
    </w:pPr>
    <w:rPr>
      <w:rFonts w:ascii="Arial" w:eastAsiaTheme="minorHAnsi" w:hAnsi="Arial"/>
      <w:color w:val="000000"/>
      <w:szCs w:val="20"/>
    </w:rPr>
  </w:style>
  <w:style w:type="paragraph" w:customStyle="1" w:styleId="xl90">
    <w:name w:val="xl90"/>
    <w:basedOn w:val="Normal"/>
    <w:rsid w:val="00BA55D7"/>
    <w:pPr>
      <w:pBdr>
        <w:top w:val="single" w:sz="4" w:space="0" w:color="auto"/>
        <w:left w:val="single" w:sz="8" w:space="0" w:color="auto"/>
        <w:bottom w:val="single" w:sz="8" w:space="0" w:color="auto"/>
        <w:right w:val="single" w:sz="8" w:space="0" w:color="auto"/>
      </w:pBdr>
      <w:spacing w:beforeLines="1" w:afterLines="1" w:line="240" w:lineRule="auto"/>
    </w:pPr>
    <w:rPr>
      <w:rFonts w:ascii="Arial" w:eastAsiaTheme="minorHAnsi" w:hAnsi="Arial"/>
      <w:color w:val="000000"/>
      <w:szCs w:val="20"/>
    </w:rPr>
  </w:style>
  <w:style w:type="paragraph" w:customStyle="1" w:styleId="xl91">
    <w:name w:val="xl91"/>
    <w:basedOn w:val="Normal"/>
    <w:rsid w:val="00BA55D7"/>
    <w:pPr>
      <w:pBdr>
        <w:top w:val="single" w:sz="4" w:space="0" w:color="auto"/>
        <w:left w:val="single" w:sz="8" w:space="0" w:color="auto"/>
        <w:bottom w:val="single" w:sz="8" w:space="0" w:color="auto"/>
        <w:right w:val="single" w:sz="4" w:space="0" w:color="auto"/>
      </w:pBdr>
      <w:spacing w:beforeLines="1" w:afterLines="1" w:line="240" w:lineRule="auto"/>
    </w:pPr>
    <w:rPr>
      <w:rFonts w:ascii="Arial" w:eastAsiaTheme="minorHAnsi" w:hAnsi="Arial"/>
      <w:color w:val="000000"/>
      <w:szCs w:val="20"/>
    </w:rPr>
  </w:style>
  <w:style w:type="paragraph" w:customStyle="1" w:styleId="xl92">
    <w:name w:val="xl92"/>
    <w:basedOn w:val="Normal"/>
    <w:rsid w:val="00BA55D7"/>
    <w:pPr>
      <w:pBdr>
        <w:top w:val="single" w:sz="8" w:space="0" w:color="auto"/>
        <w:left w:val="single" w:sz="4" w:space="22" w:color="auto"/>
        <w:bottom w:val="single" w:sz="8" w:space="0" w:color="auto"/>
        <w:right w:val="single" w:sz="4" w:space="0" w:color="auto"/>
      </w:pBdr>
      <w:spacing w:beforeLines="1" w:afterLines="1" w:line="240" w:lineRule="auto"/>
      <w:ind w:firstLineChars="200" w:firstLine="200"/>
    </w:pPr>
    <w:rPr>
      <w:rFonts w:ascii="Arial" w:eastAsiaTheme="minorHAnsi" w:hAnsi="Arial"/>
      <w:b/>
      <w:bCs/>
      <w:color w:val="000000"/>
      <w:szCs w:val="20"/>
    </w:rPr>
  </w:style>
  <w:style w:type="paragraph" w:customStyle="1" w:styleId="xl93">
    <w:name w:val="xl93"/>
    <w:basedOn w:val="Normal"/>
    <w:rsid w:val="00BA55D7"/>
    <w:pPr>
      <w:pBdr>
        <w:top w:val="single" w:sz="8" w:space="0" w:color="auto"/>
        <w:bottom w:val="single" w:sz="8" w:space="0" w:color="auto"/>
        <w:right w:val="single" w:sz="4" w:space="0" w:color="auto"/>
      </w:pBdr>
      <w:spacing w:beforeLines="1" w:afterLines="1" w:line="240" w:lineRule="auto"/>
    </w:pPr>
    <w:rPr>
      <w:rFonts w:ascii="Arial" w:eastAsiaTheme="minorHAnsi" w:hAnsi="Arial"/>
      <w:b/>
      <w:bCs/>
      <w:color w:val="000000"/>
      <w:szCs w:val="20"/>
    </w:rPr>
  </w:style>
  <w:style w:type="paragraph" w:customStyle="1" w:styleId="xl94">
    <w:name w:val="xl94"/>
    <w:basedOn w:val="Normal"/>
    <w:rsid w:val="00BA55D7"/>
    <w:pPr>
      <w:pBdr>
        <w:top w:val="single" w:sz="8" w:space="0" w:color="auto"/>
        <w:bottom w:val="single" w:sz="8" w:space="0" w:color="auto"/>
      </w:pBdr>
      <w:spacing w:beforeLines="1" w:afterLines="1" w:line="240" w:lineRule="auto"/>
    </w:pPr>
    <w:rPr>
      <w:rFonts w:ascii="Arial" w:eastAsiaTheme="minorHAnsi" w:hAnsi="Arial"/>
      <w:b/>
      <w:bCs/>
      <w:color w:val="000000"/>
      <w:szCs w:val="20"/>
    </w:rPr>
  </w:style>
  <w:style w:type="paragraph" w:customStyle="1" w:styleId="xl95">
    <w:name w:val="xl95"/>
    <w:basedOn w:val="Normal"/>
    <w:rsid w:val="00BA55D7"/>
    <w:pPr>
      <w:pBdr>
        <w:top w:val="single" w:sz="8" w:space="0" w:color="auto"/>
        <w:left w:val="single" w:sz="8" w:space="0" w:color="auto"/>
        <w:bottom w:val="single" w:sz="8" w:space="0" w:color="auto"/>
        <w:right w:val="single" w:sz="8" w:space="0" w:color="auto"/>
      </w:pBdr>
      <w:spacing w:beforeLines="1" w:afterLines="1" w:line="240" w:lineRule="auto"/>
    </w:pPr>
    <w:rPr>
      <w:rFonts w:ascii="Arial" w:eastAsiaTheme="minorHAnsi" w:hAnsi="Arial"/>
      <w:b/>
      <w:bCs/>
      <w:color w:val="000000"/>
      <w:szCs w:val="20"/>
    </w:rPr>
  </w:style>
  <w:style w:type="paragraph" w:customStyle="1" w:styleId="xl96">
    <w:name w:val="xl96"/>
    <w:basedOn w:val="Normal"/>
    <w:rsid w:val="00BA55D7"/>
    <w:pPr>
      <w:pBdr>
        <w:top w:val="single" w:sz="8" w:space="0" w:color="auto"/>
        <w:left w:val="single" w:sz="8" w:space="0" w:color="auto"/>
        <w:bottom w:val="single" w:sz="8" w:space="0" w:color="auto"/>
        <w:right w:val="single" w:sz="4" w:space="0" w:color="auto"/>
      </w:pBdr>
      <w:spacing w:beforeLines="1" w:afterLines="1" w:line="240" w:lineRule="auto"/>
    </w:pPr>
    <w:rPr>
      <w:rFonts w:ascii="Arial" w:eastAsiaTheme="minorHAnsi" w:hAnsi="Arial"/>
      <w:b/>
      <w:bCs/>
      <w:color w:val="000000"/>
      <w:szCs w:val="20"/>
    </w:rPr>
  </w:style>
  <w:style w:type="paragraph" w:customStyle="1" w:styleId="xl97">
    <w:name w:val="xl97"/>
    <w:basedOn w:val="Normal"/>
    <w:rsid w:val="00BA55D7"/>
    <w:pPr>
      <w:pBdr>
        <w:top w:val="single" w:sz="8" w:space="0" w:color="auto"/>
        <w:left w:val="single" w:sz="8" w:space="11" w:color="auto"/>
        <w:bottom w:val="single" w:sz="8" w:space="0" w:color="auto"/>
        <w:right w:val="single" w:sz="8" w:space="0" w:color="auto"/>
      </w:pBdr>
      <w:shd w:val="clear" w:color="auto" w:fill="000000"/>
      <w:spacing w:beforeLines="1" w:afterLines="1" w:line="240" w:lineRule="auto"/>
      <w:ind w:firstLineChars="100" w:firstLine="100"/>
    </w:pPr>
    <w:rPr>
      <w:rFonts w:ascii="Arial" w:eastAsiaTheme="minorHAnsi" w:hAnsi="Arial"/>
      <w:b/>
      <w:bCs/>
      <w:color w:val="FFFFFF"/>
      <w:szCs w:val="20"/>
    </w:rPr>
  </w:style>
  <w:style w:type="paragraph" w:customStyle="1" w:styleId="xl98">
    <w:name w:val="xl98"/>
    <w:basedOn w:val="Normal"/>
    <w:rsid w:val="00BA55D7"/>
    <w:pPr>
      <w:pBdr>
        <w:top w:val="single" w:sz="8" w:space="0" w:color="auto"/>
        <w:left w:val="single" w:sz="8" w:space="11" w:color="auto"/>
        <w:bottom w:val="single" w:sz="8" w:space="0" w:color="auto"/>
      </w:pBdr>
      <w:shd w:val="clear" w:color="auto" w:fill="000000"/>
      <w:spacing w:beforeLines="1" w:afterLines="1" w:line="240" w:lineRule="auto"/>
      <w:ind w:firstLineChars="100" w:firstLine="100"/>
    </w:pPr>
    <w:rPr>
      <w:rFonts w:ascii="Arial" w:eastAsiaTheme="minorHAnsi" w:hAnsi="Arial"/>
      <w:b/>
      <w:bCs/>
      <w:color w:val="FFFFFF"/>
      <w:szCs w:val="20"/>
    </w:rPr>
  </w:style>
  <w:style w:type="paragraph" w:customStyle="1" w:styleId="xl99">
    <w:name w:val="xl99"/>
    <w:basedOn w:val="Normal"/>
    <w:rsid w:val="00BA55D7"/>
    <w:pPr>
      <w:pBdr>
        <w:top w:val="single" w:sz="8" w:space="0" w:color="auto"/>
        <w:bottom w:val="single" w:sz="8" w:space="0" w:color="auto"/>
      </w:pBdr>
      <w:shd w:val="clear" w:color="auto" w:fill="000000"/>
      <w:spacing w:beforeLines="1" w:afterLines="1" w:line="240" w:lineRule="auto"/>
    </w:pPr>
    <w:rPr>
      <w:rFonts w:ascii="Arial" w:eastAsiaTheme="minorHAnsi" w:hAnsi="Arial"/>
      <w:color w:val="FFFFFF"/>
      <w:sz w:val="24"/>
      <w:szCs w:val="24"/>
    </w:rPr>
  </w:style>
  <w:style w:type="paragraph" w:customStyle="1" w:styleId="xl100">
    <w:name w:val="xl100"/>
    <w:basedOn w:val="Normal"/>
    <w:rsid w:val="00BA55D7"/>
    <w:pPr>
      <w:pBdr>
        <w:top w:val="single" w:sz="8" w:space="0" w:color="auto"/>
        <w:bottom w:val="single" w:sz="8" w:space="0" w:color="auto"/>
        <w:right w:val="single" w:sz="8" w:space="0" w:color="auto"/>
      </w:pBdr>
      <w:shd w:val="clear" w:color="auto" w:fill="000000"/>
      <w:spacing w:beforeLines="1" w:afterLines="1" w:line="240" w:lineRule="auto"/>
    </w:pPr>
    <w:rPr>
      <w:rFonts w:ascii="Arial" w:eastAsiaTheme="minorHAnsi" w:hAnsi="Arial"/>
      <w:color w:val="FFFFFF"/>
      <w:sz w:val="24"/>
      <w:szCs w:val="24"/>
    </w:rPr>
  </w:style>
  <w:style w:type="paragraph" w:customStyle="1" w:styleId="xl101">
    <w:name w:val="xl101"/>
    <w:basedOn w:val="Normal"/>
    <w:rsid w:val="00BA55D7"/>
    <w:pPr>
      <w:pBdr>
        <w:right w:val="single" w:sz="8" w:space="0" w:color="auto"/>
      </w:pBdr>
      <w:spacing w:beforeLines="1" w:afterLines="1" w:line="240" w:lineRule="auto"/>
    </w:pPr>
    <w:rPr>
      <w:rFonts w:ascii="Arial" w:eastAsiaTheme="minorHAnsi" w:hAnsi="Arial"/>
      <w:color w:val="FFFFFF"/>
      <w:sz w:val="24"/>
      <w:szCs w:val="24"/>
    </w:rPr>
  </w:style>
  <w:style w:type="paragraph" w:customStyle="1" w:styleId="xl102">
    <w:name w:val="xl102"/>
    <w:basedOn w:val="Normal"/>
    <w:rsid w:val="00BA55D7"/>
    <w:pPr>
      <w:spacing w:beforeLines="1" w:afterLines="1" w:line="240" w:lineRule="auto"/>
    </w:pPr>
    <w:rPr>
      <w:rFonts w:ascii="Arial" w:eastAsiaTheme="minorHAnsi" w:hAnsi="Arial"/>
      <w:color w:val="FFFFFF"/>
      <w:sz w:val="24"/>
      <w:szCs w:val="24"/>
    </w:rPr>
  </w:style>
</w:styles>
</file>

<file path=word/webSettings.xml><?xml version="1.0" encoding="utf-8"?>
<w:webSettings xmlns:r="http://schemas.openxmlformats.org/officeDocument/2006/relationships" xmlns:w="http://schemas.openxmlformats.org/wordprocessingml/2006/main">
  <w:divs>
    <w:div w:id="938103333">
      <w:bodyDiv w:val="1"/>
      <w:marLeft w:val="0"/>
      <w:marRight w:val="0"/>
      <w:marTop w:val="0"/>
      <w:marBottom w:val="0"/>
      <w:divBdr>
        <w:top w:val="none" w:sz="0" w:space="0" w:color="auto"/>
        <w:left w:val="none" w:sz="0" w:space="0" w:color="auto"/>
        <w:bottom w:val="none" w:sz="0" w:space="0" w:color="auto"/>
        <w:right w:val="none" w:sz="0" w:space="0" w:color="auto"/>
      </w:divBdr>
    </w:div>
    <w:div w:id="1076781378">
      <w:bodyDiv w:val="1"/>
      <w:marLeft w:val="0"/>
      <w:marRight w:val="0"/>
      <w:marTop w:val="0"/>
      <w:marBottom w:val="0"/>
      <w:divBdr>
        <w:top w:val="none" w:sz="0" w:space="0" w:color="auto"/>
        <w:left w:val="none" w:sz="0" w:space="0" w:color="auto"/>
        <w:bottom w:val="none" w:sz="0" w:space="0" w:color="auto"/>
        <w:right w:val="none" w:sz="0" w:space="0" w:color="auto"/>
      </w:divBdr>
    </w:div>
    <w:div w:id="1686832433">
      <w:bodyDiv w:val="1"/>
      <w:marLeft w:val="0"/>
      <w:marRight w:val="0"/>
      <w:marTop w:val="0"/>
      <w:marBottom w:val="0"/>
      <w:divBdr>
        <w:top w:val="none" w:sz="0" w:space="0" w:color="auto"/>
        <w:left w:val="none" w:sz="0" w:space="0" w:color="auto"/>
        <w:bottom w:val="none" w:sz="0" w:space="0" w:color="auto"/>
        <w:right w:val="none" w:sz="0" w:space="0" w:color="auto"/>
      </w:divBdr>
    </w:div>
    <w:div w:id="1885945793">
      <w:bodyDiv w:val="1"/>
      <w:marLeft w:val="0"/>
      <w:marRight w:val="0"/>
      <w:marTop w:val="0"/>
      <w:marBottom w:val="0"/>
      <w:divBdr>
        <w:top w:val="none" w:sz="0" w:space="0" w:color="auto"/>
        <w:left w:val="none" w:sz="0" w:space="0" w:color="auto"/>
        <w:bottom w:val="none" w:sz="0" w:space="0" w:color="auto"/>
        <w:right w:val="none" w:sz="0" w:space="0" w:color="auto"/>
      </w:divBdr>
    </w:div>
    <w:div w:id="203256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chart" Target="charts/chart1.xml"/><Relationship Id="rId21" Type="http://schemas.openxmlformats.org/officeDocument/2006/relationships/hyperlink" Target="%22http" TargetMode="External"/><Relationship Id="rId22" Type="http://schemas.openxmlformats.org/officeDocument/2006/relationships/hyperlink" Target="http://liq.wa.gov/publications/rules/OTS-4517%203final.pdf" TargetMode="External"/><Relationship Id="rId23" Type="http://schemas.openxmlformats.org/officeDocument/2006/relationships/hyperlink" Target="http://www.restaurant.org/research/economy/rpi/" TargetMode="External"/><Relationship Id="rId24" Type="http://schemas.openxmlformats.org/officeDocument/2006/relationships/hyperlink" Target="http://gis.clark.wa.gov/gishome/" TargetMode="External"/><Relationship Id="rId25" Type="http://schemas.openxmlformats.org/officeDocument/2006/relationships/hyperlink" Target="http://www.liq.wa.gov/LCBhomenet/StoreInformation/BrandSearch.aspx" TargetMode="External"/><Relationship Id="rId26" Type="http://schemas.openxmlformats.org/officeDocument/2006/relationships/hyperlink" Target="http://liq.wa.gov/publications/rules/OTS-4517%203final.pdf" TargetMode="External"/><Relationship Id="rId27" Type="http://schemas.openxmlformats.org/officeDocument/2006/relationships/hyperlink" Target="http://www.liq.wa.gov/LCBhomenet/StoreInformation/BrandSearch.aspx" TargetMode="External"/><Relationship Id="rId28" Type="http://schemas.openxmlformats.org/officeDocument/2006/relationships/header" Target="header1.xml"/><Relationship Id="rId29" Type="http://schemas.openxmlformats.org/officeDocument/2006/relationships/header" Target="header2.xml"/><Relationship Id="rId30" Type="http://schemas.openxmlformats.org/officeDocument/2006/relationships/footer" Target="footer1.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eattletimes.nwsource.com/html/outdoors/2008004461_nwwdistillers190.html" TargetMode="External"/><Relationship Id="rId11" Type="http://schemas.openxmlformats.org/officeDocument/2006/relationships/hyperlink" Target="http://apps.leg.wa.gov/documents/billdocs/2009-10/Pdf/Bills/Senate%20Passed%20Legislature/6485-S.PL.pdf" TargetMode="External"/><Relationship Id="rId12" Type="http://schemas.openxmlformats.org/officeDocument/2006/relationships/hyperlink" Target="http://liq.wa.gov/publications/rules/OTS-4517%203final.pdf" TargetMode="External"/><Relationship Id="rId13" Type="http://schemas.openxmlformats.org/officeDocument/2006/relationships/hyperlink" Target="http://www.restaurant.org/research/economy/rpi/" TargetMode="External"/><Relationship Id="rId14" Type="http://schemas.openxmlformats.org/officeDocument/2006/relationships/hyperlink" Target="http://gis.clark.wa.gov/gishome/" TargetMode="External"/><Relationship Id="rId15" Type="http://schemas.openxmlformats.org/officeDocument/2006/relationships/hyperlink" Target="http://www.restaurant.org/research/economy/rpi/" TargetMode="External"/><Relationship Id="rId16" Type="http://schemas.openxmlformats.org/officeDocument/2006/relationships/hyperlink" Target="http://www.restaurant.org/research/economy/rpi/" TargetMode="External"/><Relationship Id="rId17" Type="http://schemas.openxmlformats.org/officeDocument/2006/relationships/hyperlink" Target="http://quickfacts.census.gov/qfd/states/41/4159000.html" TargetMode="External"/><Relationship Id="rId18" Type="http://schemas.openxmlformats.org/officeDocument/2006/relationships/hyperlink" Target="http://www.1000ventures.com/business_guide/marketing_22laws.html" TargetMode="External"/><Relationship Id="rId19" Type="http://schemas.openxmlformats.org/officeDocument/2006/relationships/hyperlink" Target="http://www.liq.wa.gov/LCBhomenet/StoreInformation/BrandSearch.asp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d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Marketing:Proposals:Structure%20Proposal.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tnbackes:Desktop:GM600:RedoneTMNTFinancialWorksheet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title>
      <c:tx>
        <c:strRef>
          <c:f>Config!$E$38</c:f>
          <c:strCache>
            <c:ptCount val="1"/>
            <c:pt idx="0">
              <c:v>5-Year Net Sales</c:v>
            </c:pt>
          </c:strCache>
        </c:strRef>
      </c:tx>
      <c:layout>
        <c:manualLayout>
          <c:xMode val="edge"/>
          <c:yMode val="edge"/>
          <c:x val="0.35700927384077"/>
          <c:y val="0.0195759415615217"/>
        </c:manualLayout>
      </c:layout>
      <c:spPr>
        <a:noFill/>
        <a:ln w="25400">
          <a:noFill/>
        </a:ln>
      </c:spPr>
      <c:txPr>
        <a:bodyPr/>
        <a:lstStyle/>
        <a:p>
          <a:pPr>
            <a:defRPr sz="1800" b="1" i="0" u="none" strike="noStrike" baseline="0">
              <a:solidFill>
                <a:srgbClr val="000000"/>
              </a:solidFill>
              <a:latin typeface="Calibri"/>
              <a:ea typeface="Calibri"/>
              <a:cs typeface="Calibri"/>
            </a:defRPr>
          </a:pPr>
          <a:endParaRPr lang="en-US"/>
        </a:p>
      </c:txPr>
    </c:title>
    <c:view3D>
      <c:rotX val="0"/>
      <c:hPercent val="100"/>
      <c:rotY val="0"/>
      <c:depthPercent val="100"/>
      <c:perspective val="0"/>
    </c:view3D>
    <c:floor>
      <c:spPr>
        <a:noFill/>
        <a:ln w="3175">
          <a:solidFill>
            <a:srgbClr val="808080"/>
          </a:solidFill>
          <a:prstDash val="solid"/>
        </a:ln>
      </c:spPr>
    </c:floor>
    <c:sideWall>
      <c:spPr>
        <a:noFill/>
        <a:ln w="25400">
          <a:noFill/>
        </a:ln>
      </c:spPr>
    </c:sideWall>
    <c:backWall>
      <c:spPr>
        <a:noFill/>
        <a:ln w="25400">
          <a:noFill/>
        </a:ln>
      </c:spPr>
    </c:backWall>
    <c:plotArea>
      <c:layout>
        <c:manualLayout>
          <c:layoutTarget val="inner"/>
          <c:xMode val="edge"/>
          <c:yMode val="edge"/>
          <c:x val="0.161749616627263"/>
          <c:y val="0.0338191362443331"/>
          <c:w val="0.821309655937847"/>
          <c:h val="0.830342577487765"/>
        </c:manualLayout>
      </c:layout>
      <c:bar3DChart>
        <c:barDir val="col"/>
        <c:grouping val="stacked"/>
        <c:ser>
          <c:idx val="0"/>
          <c:order val="0"/>
          <c:tx>
            <c:strRef>
              <c:f>SalesProj!$B$5</c:f>
              <c:strCache>
                <c:ptCount val="1"/>
                <c:pt idx="0">
                  <c:v>Vodka 750mL</c:v>
                </c:pt>
              </c:strCache>
            </c:strRef>
          </c:tx>
          <c:spPr>
            <a:solidFill>
              <a:srgbClr val="4572A7"/>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'[RedoneTMNTFinancialWorksheets.xls]SalesProj'!$Q$11,'[RedoneTMNTFinancialWorksheets.xls]SalesProj'!$AE$11,'[RedoneTMNTFinancialWorksheets.xls]SalesProj'!$AK$11,'[RedoneTMNTFinancialWorksheets.xls]SalesProj'!$AQ$11,'[RedoneTMNTFinancialWorksheets.xls]SalesProj'!$AS$11</c:f>
              <c:numCache>
                <c:formatCode>\$#,##0</c:formatCode>
                <c:ptCount val="5"/>
                <c:pt idx="0">
                  <c:v>132875.4668153067</c:v>
                </c:pt>
                <c:pt idx="1">
                  <c:v>201970.7095592661</c:v>
                </c:pt>
                <c:pt idx="2">
                  <c:v>282873.1522531525</c:v>
                </c:pt>
                <c:pt idx="3">
                  <c:v>385352.0026120896</c:v>
                </c:pt>
                <c:pt idx="4">
                  <c:v>549031.0523178516</c:v>
                </c:pt>
              </c:numCache>
            </c:numRef>
          </c:val>
        </c:ser>
        <c:ser>
          <c:idx val="1"/>
          <c:order val="1"/>
          <c:tx>
            <c:strRef>
              <c:f>SalesProj!$B$15</c:f>
              <c:strCache>
                <c:ptCount val="1"/>
                <c:pt idx="0">
                  <c:v>Vodka 375mL</c:v>
                </c:pt>
              </c:strCache>
            </c:strRef>
          </c:tx>
          <c:spPr>
            <a:solidFill>
              <a:srgbClr val="AA4643"/>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'[RedoneTMNTFinancialWorksheets.xls]SalesProj'!$Q$21,'[RedoneTMNTFinancialWorksheets.xls]SalesProj'!$AE$21,'[RedoneTMNTFinancialWorksheets.xls]SalesProj'!$AK$21,'[RedoneTMNTFinancialWorksheets.xls]SalesProj'!$AQ$21,'[RedoneTMNTFinancialWorksheets.xls]SalesProj'!$AS$21</c:f>
              <c:numCache>
                <c:formatCode>\$#,##0</c:formatCode>
                <c:ptCount val="5"/>
                <c:pt idx="0">
                  <c:v>88229.36681466711</c:v>
                </c:pt>
                <c:pt idx="1">
                  <c:v>108816.2190714228</c:v>
                </c:pt>
                <c:pt idx="2">
                  <c:v>137006.4126123014</c:v>
                </c:pt>
                <c:pt idx="3">
                  <c:v>170242.3634264529</c:v>
                </c:pt>
                <c:pt idx="4">
                  <c:v>215984.0280903581</c:v>
                </c:pt>
              </c:numCache>
            </c:numRef>
          </c:val>
        </c:ser>
        <c:ser>
          <c:idx val="2"/>
          <c:order val="2"/>
          <c:tx>
            <c:strRef>
              <c:f>SalesProj!$B$25</c:f>
              <c:strCache>
                <c:ptCount val="1"/>
                <c:pt idx="0">
                  <c:v>Unlabeled Vodka</c:v>
                </c:pt>
              </c:strCache>
            </c:strRef>
          </c:tx>
          <c:spPr>
            <a:solidFill>
              <a:srgbClr val="89A54E"/>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'[RedoneTMNTFinancialWorksheets.xls]SalesProj'!$Q$31,'[RedoneTMNTFinancialWorksheets.xls]SalesProj'!$AE$31,'[RedoneTMNTFinancialWorksheets.xls]SalesProj'!$AK$31,'[RedoneTMNTFinancialWorksheets.xls]SalesProj'!$AQ$31,'[RedoneTMNTFinancialWorksheets.xls]SalesProj'!$AS$31</c:f>
              <c:numCache>
                <c:formatCode>\$#,##0</c:formatCode>
                <c:ptCount val="5"/>
                <c:pt idx="0">
                  <c:v>38651.784</c:v>
                </c:pt>
                <c:pt idx="1">
                  <c:v>77303.568</c:v>
                </c:pt>
                <c:pt idx="2">
                  <c:v>115955.352</c:v>
                </c:pt>
                <c:pt idx="3">
                  <c:v>154607.136</c:v>
                </c:pt>
                <c:pt idx="4">
                  <c:v>48314.73</c:v>
                </c:pt>
              </c:numCache>
            </c:numRef>
          </c:val>
        </c:ser>
        <c:ser>
          <c:idx val="3"/>
          <c:order val="3"/>
          <c:tx>
            <c:strRef>
              <c:f>SalesProj!$B$35</c:f>
              <c:strCache>
                <c:ptCount val="1"/>
                <c:pt idx="0">
                  <c:v>Product Line 4</c:v>
                </c:pt>
              </c:strCache>
            </c:strRef>
          </c:tx>
          <c:spPr>
            <a:solidFill>
              <a:srgbClr val="71588F"/>
            </a:solidFill>
            <a:ln w="25400">
              <a:noFill/>
            </a:ln>
          </c:spPr>
          <c:cat>
            <c:numRef>
              <c:f>'[RedoneTMNTFinancialWorksheets.xls]SalesProj'!$E$2,'[RedoneTMNTFinancialWorksheets.xls]SalesProj'!$S$2,'[RedoneTMNTFinancialWorksheets.xls]SalesProj'!$AG$2,'[RedoneTMNTFinancialWorksheets.xls]SalesProj'!$AM$2,'[RedoneTMNTFinancialWorksheets.xls]SalesProj'!$AS$2</c:f>
              <c:numCache>
                <c:formatCode>0</c:formatCode>
                <c:ptCount val="5"/>
                <c:pt idx="0">
                  <c:v>2012.0</c:v>
                </c:pt>
                <c:pt idx="1">
                  <c:v>2013.0</c:v>
                </c:pt>
                <c:pt idx="2">
                  <c:v>2014.0</c:v>
                </c:pt>
                <c:pt idx="3">
                  <c:v>2015.0</c:v>
                </c:pt>
                <c:pt idx="4">
                  <c:v>2016.0</c:v>
                </c:pt>
              </c:numCache>
            </c:numRef>
          </c:cat>
          <c:val>
            <c:numRef>
              <c:f>'[RedoneTMNTFinancialWorksheets.xls]SalesProj'!$Q$41,'[RedoneTMNTFinancialWorksheets.xls]SalesProj'!$AE$41,'[RedoneTMNTFinancialWorksheets.xls]SalesProj'!$AK$41,'[RedoneTMNTFinancialWorksheets.xls]SalesProj'!$AQ$41,'[RedoneTMNTFinancialWorksheets.xls]SalesProj'!$AS$41</c:f>
            </c:numRef>
          </c:val>
        </c:ser>
        <c:ser>
          <c:idx val="4"/>
          <c:order val="4"/>
          <c:tx>
            <c:strRef>
              <c:f>SalesProj!$B$45</c:f>
              <c:strCache>
                <c:ptCount val="1"/>
                <c:pt idx="0">
                  <c:v>Product Line 5</c:v>
                </c:pt>
              </c:strCache>
            </c:strRef>
          </c:tx>
          <c:spPr>
            <a:solidFill>
              <a:srgbClr val="4198AF"/>
            </a:solidFill>
            <a:ln w="25400">
              <a:noFill/>
            </a:ln>
          </c:spPr>
          <c:val>
            <c:numRef>
              <c:f>'[RedoneTMNTFinancialWorksheets.xls]SalesProj'!$Q$51,'[RedoneTMNTFinancialWorksheets.xls]SalesProj'!$AE$51,'[RedoneTMNTFinancialWorksheets.xls]SalesProj'!$AK$51,'[RedoneTMNTFinancialWorksheets.xls]SalesProj'!$AQ$51,'[RedoneTMNTFinancialWorksheets.xls]SalesProj'!$AS$51</c:f>
            </c:numRef>
          </c:val>
        </c:ser>
        <c:ser>
          <c:idx val="5"/>
          <c:order val="5"/>
          <c:tx>
            <c:strRef>
              <c:f>SalesProj!$B$55</c:f>
              <c:strCache>
                <c:ptCount val="1"/>
                <c:pt idx="0">
                  <c:v>Product Line 6</c:v>
                </c:pt>
              </c:strCache>
            </c:strRef>
          </c:tx>
          <c:spPr>
            <a:solidFill>
              <a:srgbClr val="DB843D"/>
            </a:solidFill>
            <a:ln w="25400">
              <a:noFill/>
            </a:ln>
          </c:spPr>
          <c:val>
            <c:numRef>
              <c:f>'[RedoneTMNTFinancialWorksheets.xls]SalesProj'!$Q$61,'[RedoneTMNTFinancialWorksheets.xls]SalesProj'!$AE$61,'[RedoneTMNTFinancialWorksheets.xls]SalesProj'!$AK$61,'[RedoneTMNTFinancialWorksheets.xls]SalesProj'!$AQ$61,'[RedoneTMNTFinancialWorksheets.xls]SalesProj'!$AS$61</c:f>
            </c:numRef>
          </c:val>
        </c:ser>
        <c:ser>
          <c:idx val="6"/>
          <c:order val="6"/>
          <c:tx>
            <c:strRef>
              <c:f>SalesProj!$B$65</c:f>
              <c:strCache>
                <c:ptCount val="1"/>
                <c:pt idx="0">
                  <c:v>Product Line 7</c:v>
                </c:pt>
              </c:strCache>
            </c:strRef>
          </c:tx>
          <c:spPr>
            <a:solidFill>
              <a:srgbClr val="93A9CF"/>
            </a:solidFill>
            <a:ln w="25400">
              <a:noFill/>
            </a:ln>
          </c:spPr>
          <c:val>
            <c:numRef>
              <c:f>'[RedoneTMNTFinancialWorksheets.xls]SalesProj'!$Q$71,'[RedoneTMNTFinancialWorksheets.xls]SalesProj'!$AE$71,'[RedoneTMNTFinancialWorksheets.xls]SalesProj'!$AK$71,'[RedoneTMNTFinancialWorksheets.xls]SalesProj'!$AQ$71,'[RedoneTMNTFinancialWorksheets.xls]SalesProj'!$AS$71</c:f>
            </c:numRef>
          </c:val>
        </c:ser>
        <c:ser>
          <c:idx val="7"/>
          <c:order val="7"/>
          <c:tx>
            <c:strRef>
              <c:f>SalesProj!$B$75</c:f>
              <c:strCache>
                <c:ptCount val="1"/>
                <c:pt idx="0">
                  <c:v>Product Line 8</c:v>
                </c:pt>
              </c:strCache>
            </c:strRef>
          </c:tx>
          <c:spPr>
            <a:solidFill>
              <a:srgbClr val="D19392"/>
            </a:solidFill>
            <a:ln w="25400">
              <a:noFill/>
            </a:ln>
          </c:spPr>
          <c:val>
            <c:numRef>
              <c:f>'[RedoneTMNTFinancialWorksheets.xls]SalesProj'!$Q$81,'[RedoneTMNTFinancialWorksheets.xls]SalesProj'!$AE$81,'[RedoneTMNTFinancialWorksheets.xls]SalesProj'!$AK$81,'[RedoneTMNTFinancialWorksheets.xls]SalesProj'!$AQ$81,'[RedoneTMNTFinancialWorksheets.xls]SalesProj'!$AS$81</c:f>
            </c:numRef>
          </c:val>
        </c:ser>
        <c:ser>
          <c:idx val="8"/>
          <c:order val="8"/>
          <c:tx>
            <c:strRef>
              <c:f>SalesProj!$B$85</c:f>
              <c:strCache>
                <c:ptCount val="1"/>
                <c:pt idx="0">
                  <c:v>Product Line 9</c:v>
                </c:pt>
              </c:strCache>
            </c:strRef>
          </c:tx>
          <c:spPr>
            <a:solidFill>
              <a:srgbClr val="B9CD96"/>
            </a:solidFill>
            <a:ln w="25400">
              <a:noFill/>
            </a:ln>
          </c:spPr>
          <c:val>
            <c:numRef>
              <c:f>'[RedoneTMNTFinancialWorksheets.xls]SalesProj'!$Q$91,'[RedoneTMNTFinancialWorksheets.xls]SalesProj'!$AE$91,'[RedoneTMNTFinancialWorksheets.xls]SalesProj'!$AK$91,'[RedoneTMNTFinancialWorksheets.xls]SalesProj'!$AQ$91,'[RedoneTMNTFinancialWorksheets.xls]SalesProj'!$AS$91</c:f>
            </c:numRef>
          </c:val>
        </c:ser>
        <c:ser>
          <c:idx val="9"/>
          <c:order val="9"/>
          <c:tx>
            <c:strRef>
              <c:f>SalesProj!$B$95</c:f>
              <c:strCache>
                <c:ptCount val="1"/>
                <c:pt idx="0">
                  <c:v>Product Line 10</c:v>
                </c:pt>
              </c:strCache>
            </c:strRef>
          </c:tx>
          <c:spPr>
            <a:solidFill>
              <a:srgbClr val="A99BBD"/>
            </a:solidFill>
            <a:ln w="25400">
              <a:noFill/>
            </a:ln>
          </c:spPr>
          <c:val>
            <c:numRef>
              <c:f>'[RedoneTMNTFinancialWorksheets.xls]SalesProj'!$Q$101,'[RedoneTMNTFinancialWorksheets.xls]SalesProj'!$AE$101,'[RedoneTMNTFinancialWorksheets.xls]SalesProj'!$AK$101,'[RedoneTMNTFinancialWorksheets.xls]SalesProj'!$AQ$101,'[RedoneTMNTFinancialWorksheets.xls]SalesProj'!$AS$101</c:f>
            </c:numRef>
          </c:val>
        </c:ser>
        <c:shape val="box"/>
        <c:axId val="594143560"/>
        <c:axId val="593857016"/>
        <c:axId val="0"/>
      </c:bar3DChart>
      <c:catAx>
        <c:axId val="594143560"/>
        <c:scaling>
          <c:orientation val="minMax"/>
        </c:scaling>
        <c:axPos val="b"/>
        <c:numFmt formatCode="0" sourceLinked="1"/>
        <c:tickLblPos val="low"/>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en-US"/>
          </a:p>
        </c:txPr>
        <c:crossAx val="593857016"/>
        <c:crosses val="autoZero"/>
        <c:auto val="1"/>
        <c:lblAlgn val="ctr"/>
        <c:lblOffset val="100"/>
        <c:tickLblSkip val="1"/>
        <c:tickMarkSkip val="1"/>
        <c:noMultiLvlLbl val="1"/>
      </c:catAx>
      <c:valAx>
        <c:axId val="593857016"/>
        <c:scaling>
          <c:orientation val="minMax"/>
        </c:scaling>
        <c:axPos val="l"/>
        <c:majorGridlines>
          <c:spPr>
            <a:ln w="3175">
              <a:solidFill>
                <a:srgbClr val="808080"/>
              </a:solidFill>
              <a:prstDash val="solid"/>
            </a:ln>
          </c:spPr>
        </c:majorGridlines>
        <c:numFmt formatCode="\$#,##0" sourceLinked="1"/>
        <c:tickLblPos val="nextTo"/>
        <c:spPr>
          <a:ln w="3175">
            <a:solidFill>
              <a:srgbClr val="808080"/>
            </a:solidFill>
            <a:prstDash val="solid"/>
          </a:ln>
        </c:spPr>
        <c:txPr>
          <a:bodyPr rot="0" vert="horz" wrap="none"/>
          <a:lstStyle/>
          <a:p>
            <a:pPr>
              <a:defRPr sz="1000" b="0" i="0" u="none" strike="noStrike" baseline="0">
                <a:solidFill>
                  <a:srgbClr val="000000"/>
                </a:solidFill>
                <a:latin typeface="Calibri"/>
                <a:ea typeface="Calibri"/>
                <a:cs typeface="Calibri"/>
              </a:defRPr>
            </a:pPr>
            <a:endParaRPr lang="en-US"/>
          </a:p>
        </c:txPr>
        <c:crossAx val="594143560"/>
        <c:crosses val="autoZero"/>
        <c:crossBetween val="between"/>
      </c:valAx>
      <c:spPr>
        <a:noFill/>
        <a:ln w="25400">
          <a:noFill/>
        </a:ln>
      </c:spPr>
    </c:plotArea>
    <c:legend>
      <c:legendPos val="r"/>
      <c:layout>
        <c:manualLayout>
          <c:xMode val="edge"/>
          <c:yMode val="edge"/>
          <c:x val="0.773584951881015"/>
          <c:y val="0.22675362868798"/>
          <c:w val="0.203107611548556"/>
          <c:h val="0.628058628213642"/>
        </c:manualLayout>
      </c:layout>
      <c:spPr>
        <a:noFill/>
        <a:ln w="25400">
          <a:noFill/>
        </a:ln>
      </c:spPr>
      <c:txPr>
        <a:bodyPr/>
        <a:lstStyle/>
        <a:p>
          <a:pPr>
            <a:defRPr sz="920" b="0" i="0" u="none" strike="noStrike" baseline="0">
              <a:solidFill>
                <a:srgbClr val="000000"/>
              </a:solidFill>
              <a:latin typeface="Calibri"/>
              <a:ea typeface="Calibri"/>
              <a:cs typeface="Calibri"/>
            </a:defRPr>
          </a:pPr>
          <a:endParaRPr lang="en-US"/>
        </a:p>
      </c:txPr>
    </c:legend>
    <c:plotVisOnly val="1"/>
    <c:dispBlanksAs val="gap"/>
  </c:chart>
  <c:spPr>
    <a:solidFill>
      <a:srgbClr val="FFFFFF"/>
    </a:solidFill>
    <a:ln w="3175">
      <a:solidFill>
        <a:srgbClr val="808080"/>
      </a:solidFill>
      <a:prstDash val="solid"/>
    </a:ln>
  </c:spPr>
  <c:txPr>
    <a:bodyPr/>
    <a:lstStyle/>
    <a:p>
      <a:pPr>
        <a:defRPr sz="1000" b="0" i="0" u="none" strike="noStrike" baseline="0">
          <a:solidFill>
            <a:srgbClr val="000000"/>
          </a:solidFill>
          <a:latin typeface="Calibri"/>
          <a:ea typeface="Calibri"/>
          <a:cs typeface="Calibri"/>
        </a:defRPr>
      </a:pPr>
      <a:endParaRPr lang="en-US"/>
    </a:p>
  </c:txPr>
  <c:externalData r:id="rId1"/>
</c:chartSpace>
</file>

<file path=word/theme/theme1.xml><?xml version="1.0" encoding="utf-8"?>
<a:theme xmlns:a="http://schemas.openxmlformats.org/drawingml/2006/main" name="Office Theme">
  <a:themeElements>
    <a:clrScheme name="Structure Proposal">
      <a:dk1>
        <a:sysClr val="windowText" lastClr="000000"/>
      </a:dk1>
      <a:lt1>
        <a:sysClr val="window" lastClr="FFFFFF"/>
      </a:lt1>
      <a:dk2>
        <a:srgbClr val="697597"/>
      </a:dk2>
      <a:lt2>
        <a:srgbClr val="8FA5BA"/>
      </a:lt2>
      <a:accent1>
        <a:srgbClr val="D4E2F0"/>
      </a:accent1>
      <a:accent2>
        <a:srgbClr val="20507E"/>
      </a:accent2>
      <a:accent3>
        <a:srgbClr val="977632"/>
      </a:accent3>
      <a:accent4>
        <a:srgbClr val="BF9719"/>
      </a:accent4>
      <a:accent5>
        <a:srgbClr val="B3382D"/>
      </a:accent5>
      <a:accent6>
        <a:srgbClr val="7A251B"/>
      </a:accent6>
      <a:hlink>
        <a:srgbClr val="504539"/>
      </a:hlink>
      <a:folHlink>
        <a:srgbClr val="A18351"/>
      </a:folHlink>
    </a:clrScheme>
    <a:fontScheme name="Structure Proposal">
      <a:majorFont>
        <a:latin typeface="Trebuchet MS"/>
        <a:ea typeface=""/>
        <a:cs typeface=""/>
        <a:font script="Jpan" typeface="ＭＳ Ｐゴシック"/>
      </a:majorFont>
      <a:minorFont>
        <a:latin typeface="Trebuchet MS"/>
        <a:ea typeface=""/>
        <a:cs typeface=""/>
        <a:font script="Jpan" typeface="ＭＳ Ｐゴシック"/>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14EA9-A430-0F40-ABAE-2C57DCBF3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Structure Proposal.dotx</Template>
  <TotalTime>249</TotalTime>
  <Pages>49</Pages>
  <Words>9265</Words>
  <Characters>52813</Characters>
  <Application>Microsoft Macintosh Word</Application>
  <DocSecurity>0</DocSecurity>
  <Lines>440</Lines>
  <Paragraphs>105</Paragraphs>
  <ScaleCrop>false</ScaleCrop>
  <Manager/>
  <Company/>
  <LinksUpToDate>false</LinksUpToDate>
  <CharactersWithSpaces>64858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Vancouver Distillery Works LLC</dc:title>
  <dc:subject/>
  <dc:creator>Tara Backes</dc:creator>
  <cp:keywords/>
  <dc:description/>
  <cp:lastModifiedBy>Tara Backes</cp:lastModifiedBy>
  <cp:revision>87</cp:revision>
  <cp:lastPrinted>2012-03-12T06:27:00Z</cp:lastPrinted>
  <dcterms:created xsi:type="dcterms:W3CDTF">2012-03-12T05:34:00Z</dcterms:created>
  <dcterms:modified xsi:type="dcterms:W3CDTF">2012-03-24T08:07:00Z</dcterms:modified>
  <cp:category/>
</cp:coreProperties>
</file>